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814" w:rsidRPr="000E1671" w:rsidRDefault="006B2814" w:rsidP="006B2814">
      <w:pPr>
        <w:pStyle w:val="a3"/>
        <w:spacing w:after="0" w:line="360" w:lineRule="auto"/>
        <w:jc w:val="center"/>
        <w:rPr>
          <w:b/>
          <w:iCs/>
          <w:sz w:val="28"/>
          <w:szCs w:val="28"/>
        </w:rPr>
      </w:pPr>
      <w:r w:rsidRPr="000E1671">
        <w:rPr>
          <w:b/>
          <w:iCs/>
          <w:sz w:val="28"/>
          <w:szCs w:val="28"/>
        </w:rPr>
        <w:t>МИНИСТЕРСТВО ОБРАЗОВАНИЯ РОСТОВСКОЙ ОБЛАСТИ</w:t>
      </w:r>
    </w:p>
    <w:p w:rsidR="006B2814" w:rsidRPr="000E1671" w:rsidRDefault="006B2814" w:rsidP="006B2814">
      <w:pPr>
        <w:pStyle w:val="a3"/>
        <w:spacing w:after="0" w:line="360" w:lineRule="auto"/>
        <w:jc w:val="center"/>
        <w:rPr>
          <w:b/>
          <w:iCs/>
          <w:sz w:val="28"/>
          <w:szCs w:val="28"/>
        </w:rPr>
      </w:pPr>
      <w:r w:rsidRPr="000E1671">
        <w:rPr>
          <w:b/>
          <w:iCs/>
          <w:sz w:val="28"/>
          <w:szCs w:val="28"/>
        </w:rPr>
        <w:t>ГОСУДАРСТВЕННОЕ БЮДЖЕТНОЕ ПРОФЕССИОНАЛЬНОЕ ОБРАЗОВАТЕЛЬНОЕ УЧРЕЖДЕНИЕ</w:t>
      </w:r>
    </w:p>
    <w:p w:rsidR="006B2814" w:rsidRPr="000E1671" w:rsidRDefault="006B2814" w:rsidP="006B2814">
      <w:pPr>
        <w:pStyle w:val="a3"/>
        <w:spacing w:after="0" w:line="360" w:lineRule="auto"/>
        <w:jc w:val="center"/>
        <w:rPr>
          <w:b/>
          <w:iCs/>
          <w:sz w:val="28"/>
          <w:szCs w:val="28"/>
        </w:rPr>
      </w:pPr>
      <w:r w:rsidRPr="000E1671">
        <w:rPr>
          <w:b/>
          <w:iCs/>
          <w:sz w:val="28"/>
          <w:szCs w:val="28"/>
        </w:rPr>
        <w:t xml:space="preserve">РОСТОВСКОЙ ОБЛАСТИ </w:t>
      </w:r>
    </w:p>
    <w:p w:rsidR="006B2814" w:rsidRDefault="006B2814" w:rsidP="006B2814">
      <w:pPr>
        <w:pStyle w:val="a3"/>
        <w:spacing w:after="0" w:line="360" w:lineRule="auto"/>
        <w:jc w:val="center"/>
        <w:rPr>
          <w:b/>
          <w:iCs/>
          <w:sz w:val="28"/>
          <w:szCs w:val="28"/>
        </w:rPr>
      </w:pPr>
      <w:r>
        <w:rPr>
          <w:b/>
          <w:iCs/>
          <w:sz w:val="28"/>
          <w:szCs w:val="28"/>
        </w:rPr>
        <w:t>«РОСТОВСКИЙ-НА-ДОНУ КОЛЛЕДЖ СВЯЗИ И ИНФОРМАТИКИ»</w:t>
      </w:r>
    </w:p>
    <w:p w:rsidR="00D05DD2" w:rsidRDefault="00D05DD2"/>
    <w:p w:rsidR="006B2814" w:rsidRDefault="006B2814"/>
    <w:p w:rsidR="00562347" w:rsidRDefault="00562347" w:rsidP="006B2814">
      <w:pPr>
        <w:jc w:val="center"/>
        <w:rPr>
          <w:rFonts w:ascii="Times New Roman" w:hAnsi="Times New Roman" w:cs="Times New Roman"/>
          <w:b/>
          <w:bCs/>
          <w:sz w:val="28"/>
          <w:szCs w:val="28"/>
        </w:rPr>
      </w:pPr>
    </w:p>
    <w:p w:rsidR="00562347" w:rsidRDefault="00562347" w:rsidP="006B2814">
      <w:pPr>
        <w:jc w:val="center"/>
        <w:rPr>
          <w:rFonts w:ascii="Times New Roman" w:hAnsi="Times New Roman" w:cs="Times New Roman"/>
          <w:b/>
          <w:bCs/>
          <w:sz w:val="28"/>
          <w:szCs w:val="28"/>
        </w:rPr>
      </w:pPr>
    </w:p>
    <w:p w:rsidR="006B2814" w:rsidRPr="00F2580A" w:rsidRDefault="006B2814" w:rsidP="006B2814">
      <w:pPr>
        <w:jc w:val="center"/>
        <w:rPr>
          <w:rFonts w:ascii="Times New Roman" w:hAnsi="Times New Roman" w:cs="Times New Roman"/>
          <w:b/>
          <w:bCs/>
          <w:sz w:val="28"/>
          <w:szCs w:val="28"/>
        </w:rPr>
      </w:pPr>
      <w:r w:rsidRPr="00F2580A">
        <w:rPr>
          <w:rFonts w:ascii="Times New Roman" w:hAnsi="Times New Roman" w:cs="Times New Roman"/>
          <w:b/>
          <w:bCs/>
          <w:sz w:val="28"/>
          <w:szCs w:val="28"/>
        </w:rPr>
        <w:t>Рабочая программа дисциплины</w:t>
      </w:r>
    </w:p>
    <w:p w:rsidR="006B2814" w:rsidRPr="00562347" w:rsidRDefault="00AE0490" w:rsidP="006B2814">
      <w:pPr>
        <w:jc w:val="center"/>
        <w:rPr>
          <w:rFonts w:ascii="Times New Roman" w:hAnsi="Times New Roman" w:cs="Times New Roman"/>
          <w:sz w:val="28"/>
          <w:szCs w:val="28"/>
        </w:rPr>
      </w:pPr>
      <w:r>
        <w:rPr>
          <w:rFonts w:ascii="Times New Roman" w:hAnsi="Times New Roman" w:cs="Times New Roman"/>
          <w:b/>
          <w:sz w:val="28"/>
          <w:szCs w:val="28"/>
        </w:rPr>
        <w:t>ОП.09 Основы работы с информацией</w:t>
      </w:r>
    </w:p>
    <w:p w:rsidR="006B2814" w:rsidRPr="00523D35" w:rsidRDefault="006B2814" w:rsidP="006B2814">
      <w:pPr>
        <w:spacing w:line="360" w:lineRule="auto"/>
        <w:jc w:val="center"/>
        <w:rPr>
          <w:rFonts w:ascii="Times New Roman" w:hAnsi="Times New Roman" w:cs="Times New Roman"/>
          <w:sz w:val="28"/>
          <w:szCs w:val="28"/>
        </w:rPr>
      </w:pPr>
      <w:r w:rsidRPr="00523D35">
        <w:rPr>
          <w:rFonts w:ascii="Times New Roman" w:hAnsi="Times New Roman" w:cs="Times New Roman"/>
          <w:sz w:val="28"/>
          <w:szCs w:val="28"/>
        </w:rPr>
        <w:t xml:space="preserve">программы подготовки специалистов среднего звена </w:t>
      </w:r>
    </w:p>
    <w:p w:rsidR="006B2814" w:rsidRPr="00523D35" w:rsidRDefault="006B2814" w:rsidP="006B2814">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по </w:t>
      </w:r>
      <w:r w:rsidRPr="00523D35">
        <w:rPr>
          <w:rFonts w:ascii="Times New Roman" w:hAnsi="Times New Roman" w:cs="Times New Roman"/>
          <w:sz w:val="28"/>
          <w:szCs w:val="28"/>
        </w:rPr>
        <w:t>специальност</w:t>
      </w:r>
      <w:bookmarkStart w:id="0" w:name="_Hlk526778256"/>
      <w:r w:rsidRPr="00523D35">
        <w:rPr>
          <w:rFonts w:ascii="Times New Roman" w:hAnsi="Times New Roman" w:cs="Times New Roman"/>
          <w:sz w:val="28"/>
          <w:szCs w:val="28"/>
        </w:rPr>
        <w:t>и</w:t>
      </w:r>
    </w:p>
    <w:bookmarkEnd w:id="0"/>
    <w:p w:rsidR="006B2814" w:rsidRPr="009C44FC" w:rsidRDefault="006B2814" w:rsidP="006B2814">
      <w:pPr>
        <w:keepNext/>
        <w:jc w:val="center"/>
        <w:outlineLvl w:val="0"/>
        <w:rPr>
          <w:rFonts w:ascii="Times New Roman" w:eastAsia="Times New Roman" w:hAnsi="Times New Roman" w:cs="Times New Roman"/>
          <w:b/>
          <w:bCs/>
          <w:color w:val="000000" w:themeColor="text1"/>
          <w:kern w:val="32"/>
          <w:sz w:val="24"/>
          <w:szCs w:val="24"/>
          <w:lang w:eastAsia="x-none"/>
        </w:rPr>
      </w:pPr>
      <w:r w:rsidRPr="00033448">
        <w:rPr>
          <w:rFonts w:ascii="Times New Roman" w:eastAsia="Calibri" w:hAnsi="Times New Roman" w:cs="Times New Roman"/>
          <w:b/>
          <w:bCs/>
          <w:iCs/>
          <w:color w:val="000000" w:themeColor="text1"/>
          <w:sz w:val="24"/>
          <w:szCs w:val="24"/>
        </w:rPr>
        <w:t>09.02.11 Разработка и управление программным обеспечением</w:t>
      </w:r>
    </w:p>
    <w:p w:rsidR="006B2814" w:rsidRPr="000316AE" w:rsidRDefault="006B2814" w:rsidP="006B2814">
      <w:pPr>
        <w:pStyle w:val="1"/>
      </w:pPr>
    </w:p>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rsidP="006B2814">
      <w:pPr>
        <w:jc w:val="center"/>
        <w:rPr>
          <w:rFonts w:ascii="Times New Roman" w:hAnsi="Times New Roman" w:cs="Times New Roman"/>
          <w:b/>
          <w:sz w:val="24"/>
          <w:szCs w:val="24"/>
        </w:rPr>
      </w:pPr>
      <w:r w:rsidRPr="00562347">
        <w:rPr>
          <w:rFonts w:ascii="Times New Roman" w:hAnsi="Times New Roman" w:cs="Times New Roman"/>
          <w:b/>
          <w:sz w:val="24"/>
          <w:szCs w:val="24"/>
        </w:rPr>
        <w:t>2025г.</w:t>
      </w:r>
    </w:p>
    <w:p w:rsidR="00113F6C" w:rsidRPr="00562347" w:rsidRDefault="00113F6C" w:rsidP="006B2814">
      <w:pPr>
        <w:jc w:val="center"/>
        <w:rPr>
          <w:rFonts w:ascii="Times New Roman" w:hAnsi="Times New Roman" w:cs="Times New Roman"/>
          <w:b/>
          <w:sz w:val="24"/>
          <w:szCs w:val="24"/>
        </w:rPr>
      </w:pPr>
    </w:p>
    <w:tbl>
      <w:tblPr>
        <w:tblW w:w="9747" w:type="dxa"/>
        <w:tblLayout w:type="fixed"/>
        <w:tblLook w:val="0000" w:firstRow="0" w:lastRow="0" w:firstColumn="0" w:lastColumn="0" w:noHBand="0" w:noVBand="0"/>
      </w:tblPr>
      <w:tblGrid>
        <w:gridCol w:w="5353"/>
        <w:gridCol w:w="4394"/>
      </w:tblGrid>
      <w:tr w:rsidR="006B2814" w:rsidRPr="00562347" w:rsidTr="00020529">
        <w:tc>
          <w:tcPr>
            <w:tcW w:w="5353" w:type="dxa"/>
            <w:shd w:val="clear" w:color="auto" w:fill="auto"/>
          </w:tcPr>
          <w:p w:rsidR="006B2814" w:rsidRPr="00562347" w:rsidRDefault="006B2814" w:rsidP="00020529">
            <w:pPr>
              <w:tabs>
                <w:tab w:val="left" w:pos="3168"/>
              </w:tabs>
              <w:rPr>
                <w:rFonts w:ascii="Times New Roman" w:hAnsi="Times New Roman" w:cs="Times New Roman"/>
                <w:b/>
                <w:sz w:val="24"/>
                <w:szCs w:val="24"/>
              </w:rPr>
            </w:pPr>
            <w:r w:rsidRPr="00562347">
              <w:rPr>
                <w:rFonts w:ascii="Times New Roman" w:hAnsi="Times New Roman" w:cs="Times New Roman"/>
                <w:sz w:val="24"/>
                <w:szCs w:val="24"/>
              </w:rPr>
              <w:lastRenderedPageBreak/>
              <w:br w:type="page"/>
            </w:r>
            <w:r w:rsidRPr="00562347">
              <w:rPr>
                <w:rFonts w:ascii="Times New Roman" w:hAnsi="Times New Roman" w:cs="Times New Roman"/>
                <w:b/>
                <w:sz w:val="24"/>
                <w:szCs w:val="24"/>
              </w:rPr>
              <w:t>ОДОБРЕНО</w:t>
            </w:r>
          </w:p>
          <w:p w:rsidR="006B2814" w:rsidRPr="00562347" w:rsidRDefault="006B2814" w:rsidP="00020529">
            <w:pPr>
              <w:rPr>
                <w:rFonts w:ascii="Times New Roman" w:hAnsi="Times New Roman" w:cs="Times New Roman"/>
                <w:bCs/>
                <w:sz w:val="24"/>
                <w:szCs w:val="24"/>
              </w:rPr>
            </w:pPr>
            <w:r w:rsidRPr="00562347">
              <w:rPr>
                <w:rFonts w:ascii="Times New Roman" w:hAnsi="Times New Roman" w:cs="Times New Roman"/>
                <w:bCs/>
                <w:sz w:val="24"/>
                <w:szCs w:val="24"/>
              </w:rPr>
              <w:t xml:space="preserve">На заседании цикловой комиссии </w:t>
            </w:r>
          </w:p>
          <w:p w:rsidR="006B2814" w:rsidRPr="00562347" w:rsidRDefault="00323C75" w:rsidP="000205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4"/>
                <w:szCs w:val="24"/>
                <w:u w:val="single"/>
              </w:rPr>
            </w:pPr>
            <w:r>
              <w:rPr>
                <w:rFonts w:ascii="Times New Roman" w:hAnsi="Times New Roman" w:cs="Times New Roman"/>
                <w:sz w:val="24"/>
                <w:szCs w:val="24"/>
                <w:u w:val="single"/>
              </w:rPr>
              <w:t>программирования</w:t>
            </w:r>
            <w:r w:rsidR="006B2814" w:rsidRPr="00562347">
              <w:rPr>
                <w:rFonts w:ascii="Times New Roman" w:hAnsi="Times New Roman" w:cs="Times New Roman"/>
                <w:sz w:val="24"/>
                <w:szCs w:val="24"/>
                <w:u w:val="single"/>
              </w:rPr>
              <w:t xml:space="preserve">                                                                          </w:t>
            </w:r>
          </w:p>
          <w:p w:rsidR="006B2814" w:rsidRPr="00562347" w:rsidRDefault="006B2814" w:rsidP="00020529">
            <w:pPr>
              <w:rPr>
                <w:rFonts w:ascii="Times New Roman" w:hAnsi="Times New Roman" w:cs="Times New Roman"/>
                <w:bCs/>
                <w:sz w:val="24"/>
                <w:szCs w:val="24"/>
              </w:rPr>
            </w:pPr>
            <w:r w:rsidRPr="00562347">
              <w:rPr>
                <w:rFonts w:ascii="Times New Roman" w:hAnsi="Times New Roman" w:cs="Times New Roman"/>
                <w:bCs/>
                <w:sz w:val="24"/>
                <w:szCs w:val="24"/>
              </w:rPr>
              <w:t xml:space="preserve">Протокол № </w:t>
            </w:r>
            <w:r w:rsidRPr="00562347">
              <w:rPr>
                <w:rFonts w:ascii="Times New Roman" w:hAnsi="Times New Roman" w:cs="Times New Roman"/>
                <w:bCs/>
                <w:sz w:val="24"/>
                <w:szCs w:val="24"/>
                <w:u w:val="single"/>
              </w:rPr>
              <w:t xml:space="preserve">1 </w:t>
            </w:r>
            <w:r w:rsidRPr="00562347">
              <w:rPr>
                <w:rFonts w:ascii="Times New Roman" w:hAnsi="Times New Roman" w:cs="Times New Roman"/>
                <w:bCs/>
                <w:sz w:val="24"/>
                <w:szCs w:val="24"/>
              </w:rPr>
              <w:t xml:space="preserve">от </w:t>
            </w:r>
            <w:r w:rsidRPr="00562347">
              <w:rPr>
                <w:rFonts w:ascii="Times New Roman" w:hAnsi="Times New Roman" w:cs="Times New Roman"/>
                <w:bCs/>
                <w:sz w:val="24"/>
                <w:szCs w:val="24"/>
                <w:u w:val="single"/>
              </w:rPr>
              <w:t xml:space="preserve">1 сентября. </w:t>
            </w:r>
            <w:r w:rsidRPr="00562347">
              <w:rPr>
                <w:rFonts w:ascii="Times New Roman" w:hAnsi="Times New Roman" w:cs="Times New Roman"/>
                <w:bCs/>
                <w:sz w:val="24"/>
                <w:szCs w:val="24"/>
              </w:rPr>
              <w:t>2025 года</w:t>
            </w:r>
          </w:p>
          <w:p w:rsidR="006B2814" w:rsidRPr="00562347" w:rsidRDefault="006B2814" w:rsidP="00020529">
            <w:pPr>
              <w:pStyle w:val="a5"/>
              <w:suppressAutoHyphens/>
              <w:rPr>
                <w:bCs/>
                <w:lang w:eastAsia="zh-CN"/>
              </w:rPr>
            </w:pPr>
            <w:r w:rsidRPr="00562347">
              <w:rPr>
                <w:bCs/>
                <w:lang w:eastAsia="zh-CN"/>
              </w:rPr>
              <w:t xml:space="preserve">Председатель ЦК </w:t>
            </w:r>
          </w:p>
          <w:p w:rsidR="006B2814" w:rsidRPr="00562347" w:rsidRDefault="00323C75" w:rsidP="006B2814">
            <w:pPr>
              <w:pStyle w:val="a5"/>
              <w:suppressAutoHyphens/>
              <w:rPr>
                <w:bCs/>
                <w:lang w:eastAsia="zh-CN"/>
              </w:rPr>
            </w:pPr>
            <w:r>
              <w:rPr>
                <w:bCs/>
                <w:lang w:eastAsia="zh-CN"/>
              </w:rPr>
              <w:t>______________________С.Н. Сулавко</w:t>
            </w:r>
            <w:r w:rsidR="006B2814" w:rsidRPr="00562347">
              <w:rPr>
                <w:bCs/>
                <w:lang w:eastAsia="zh-CN"/>
              </w:rPr>
              <w:t xml:space="preserve"> </w:t>
            </w:r>
          </w:p>
        </w:tc>
        <w:tc>
          <w:tcPr>
            <w:tcW w:w="4394" w:type="dxa"/>
            <w:shd w:val="clear" w:color="auto" w:fill="auto"/>
          </w:tcPr>
          <w:p w:rsidR="006B2814" w:rsidRPr="00562347" w:rsidRDefault="006B2814" w:rsidP="00020529">
            <w:pPr>
              <w:jc w:val="center"/>
              <w:rPr>
                <w:rFonts w:ascii="Times New Roman" w:hAnsi="Times New Roman" w:cs="Times New Roman"/>
                <w:b/>
                <w:bCs/>
                <w:color w:val="000000"/>
                <w:sz w:val="24"/>
                <w:szCs w:val="24"/>
              </w:rPr>
            </w:pPr>
            <w:r w:rsidRPr="00562347">
              <w:rPr>
                <w:rFonts w:ascii="Times New Roman" w:hAnsi="Times New Roman" w:cs="Times New Roman"/>
                <w:b/>
                <w:bCs/>
                <w:color w:val="000000"/>
                <w:sz w:val="24"/>
                <w:szCs w:val="24"/>
              </w:rPr>
              <w:t>УТВЕРЖДАЮ:</w:t>
            </w:r>
          </w:p>
          <w:p w:rsidR="006B2814" w:rsidRPr="00562347" w:rsidRDefault="006B2814" w:rsidP="00020529">
            <w:pPr>
              <w:jc w:val="center"/>
              <w:rPr>
                <w:rFonts w:ascii="Times New Roman" w:hAnsi="Times New Roman" w:cs="Times New Roman"/>
                <w:bCs/>
                <w:color w:val="000000"/>
                <w:sz w:val="24"/>
                <w:szCs w:val="24"/>
              </w:rPr>
            </w:pPr>
            <w:r w:rsidRPr="00562347">
              <w:rPr>
                <w:rFonts w:ascii="Times New Roman" w:hAnsi="Times New Roman" w:cs="Times New Roman"/>
                <w:bCs/>
                <w:color w:val="000000"/>
                <w:sz w:val="24"/>
                <w:szCs w:val="24"/>
              </w:rPr>
              <w:t>Зам. директора по УМР</w:t>
            </w:r>
          </w:p>
          <w:p w:rsidR="006B2814" w:rsidRPr="00562347" w:rsidRDefault="006B2814" w:rsidP="00020529">
            <w:pPr>
              <w:jc w:val="center"/>
              <w:rPr>
                <w:rFonts w:ascii="Times New Roman" w:hAnsi="Times New Roman" w:cs="Times New Roman"/>
                <w:bCs/>
                <w:color w:val="000000"/>
                <w:sz w:val="24"/>
                <w:szCs w:val="24"/>
              </w:rPr>
            </w:pPr>
            <w:r w:rsidRPr="00562347">
              <w:rPr>
                <w:rFonts w:ascii="Times New Roman" w:hAnsi="Times New Roman" w:cs="Times New Roman"/>
                <w:bCs/>
                <w:color w:val="000000"/>
                <w:sz w:val="24"/>
                <w:szCs w:val="24"/>
              </w:rPr>
              <w:t xml:space="preserve">   ____________И.В. Подцатова</w:t>
            </w:r>
          </w:p>
          <w:p w:rsidR="006B2814" w:rsidRPr="00562347" w:rsidRDefault="006B2814" w:rsidP="00020529">
            <w:pPr>
              <w:jc w:val="right"/>
              <w:rPr>
                <w:rFonts w:ascii="Times New Roman" w:hAnsi="Times New Roman" w:cs="Times New Roman"/>
                <w:bCs/>
                <w:color w:val="000000"/>
                <w:sz w:val="24"/>
                <w:szCs w:val="24"/>
              </w:rPr>
            </w:pPr>
          </w:p>
          <w:p w:rsidR="006B2814" w:rsidRPr="00562347" w:rsidRDefault="006B2814" w:rsidP="00020529">
            <w:pPr>
              <w:pStyle w:val="a6"/>
              <w:jc w:val="center"/>
              <w:rPr>
                <w:rFonts w:ascii="Times New Roman" w:hAnsi="Times New Roman"/>
                <w:sz w:val="24"/>
                <w:szCs w:val="24"/>
              </w:rPr>
            </w:pPr>
            <w:r w:rsidRPr="00562347">
              <w:rPr>
                <w:rFonts w:ascii="Times New Roman" w:hAnsi="Times New Roman"/>
                <w:bCs/>
                <w:sz w:val="24"/>
                <w:szCs w:val="24"/>
                <w:u w:val="single"/>
              </w:rPr>
              <w:t>«2_» сентября 2025</w:t>
            </w:r>
            <w:r w:rsidRPr="00562347">
              <w:rPr>
                <w:rFonts w:ascii="Times New Roman" w:hAnsi="Times New Roman"/>
                <w:bCs/>
                <w:sz w:val="24"/>
                <w:szCs w:val="24"/>
              </w:rPr>
              <w:t xml:space="preserve">  г.</w:t>
            </w:r>
          </w:p>
        </w:tc>
      </w:tr>
    </w:tbl>
    <w:p w:rsidR="006B2814" w:rsidRDefault="006B2814" w:rsidP="006B2814">
      <w:pPr>
        <w:jc w:val="center"/>
      </w:pPr>
    </w:p>
    <w:p w:rsidR="006B2814" w:rsidRDefault="006B2814" w:rsidP="006B2814">
      <w:pPr>
        <w:jc w:val="center"/>
      </w:pPr>
    </w:p>
    <w:p w:rsidR="006B2814" w:rsidRPr="00FF3EBD" w:rsidRDefault="006B2814" w:rsidP="006B2814">
      <w:pPr>
        <w:pStyle w:val="1"/>
        <w:spacing w:before="0" w:beforeAutospacing="0" w:after="0" w:afterAutospacing="0"/>
        <w:ind w:firstLine="709"/>
        <w:jc w:val="both"/>
        <w:rPr>
          <w:b w:val="0"/>
          <w:color w:val="000000" w:themeColor="text1"/>
          <w:sz w:val="28"/>
          <w:szCs w:val="28"/>
        </w:rPr>
      </w:pPr>
      <w:r w:rsidRPr="00FF3EBD">
        <w:rPr>
          <w:b w:val="0"/>
          <w:sz w:val="28"/>
          <w:szCs w:val="28"/>
        </w:rPr>
        <w:t>Рабочая программа</w:t>
      </w:r>
      <w:r w:rsidR="00DF28D4" w:rsidRPr="00FF3EBD">
        <w:rPr>
          <w:b w:val="0"/>
          <w:sz w:val="28"/>
          <w:szCs w:val="28"/>
        </w:rPr>
        <w:t xml:space="preserve"> дисциплины ОП.</w:t>
      </w:r>
      <w:r w:rsidR="00AE0490" w:rsidRPr="00FF3EBD">
        <w:rPr>
          <w:b w:val="0"/>
          <w:sz w:val="28"/>
          <w:szCs w:val="28"/>
        </w:rPr>
        <w:t>09</w:t>
      </w:r>
      <w:r w:rsidRPr="00FF3EBD">
        <w:rPr>
          <w:b w:val="0"/>
          <w:sz w:val="28"/>
          <w:szCs w:val="28"/>
        </w:rPr>
        <w:t xml:space="preserve"> </w:t>
      </w:r>
      <w:r w:rsidR="00AE0490" w:rsidRPr="00FF3EBD">
        <w:rPr>
          <w:b w:val="0"/>
          <w:sz w:val="28"/>
          <w:szCs w:val="28"/>
        </w:rPr>
        <w:t>Основы работы с информацией</w:t>
      </w:r>
      <w:r w:rsidRPr="00FF3EBD">
        <w:rPr>
          <w:b w:val="0"/>
          <w:color w:val="000000" w:themeColor="text1"/>
          <w:sz w:val="28"/>
          <w:szCs w:val="28"/>
        </w:rPr>
        <w:t xml:space="preserve"> </w:t>
      </w:r>
      <w:r w:rsidRPr="00FF3EBD">
        <w:rPr>
          <w:b w:val="0"/>
          <w:sz w:val="28"/>
          <w:szCs w:val="28"/>
        </w:rPr>
        <w:t xml:space="preserve">разработана на основе Федерального государственного образовательного стандарта среднего профессионального образования по специальности </w:t>
      </w:r>
      <w:r w:rsidRPr="00FF3EBD">
        <w:rPr>
          <w:rFonts w:eastAsia="Calibri"/>
          <w:b w:val="0"/>
          <w:iCs/>
          <w:sz w:val="28"/>
          <w:szCs w:val="28"/>
        </w:rPr>
        <w:t xml:space="preserve">09.02.11 Разработка и управление программным обеспечением </w:t>
      </w:r>
      <w:r w:rsidRPr="00FF3EBD">
        <w:rPr>
          <w:b w:val="0"/>
          <w:sz w:val="28"/>
          <w:szCs w:val="28"/>
        </w:rPr>
        <w:t xml:space="preserve">(приказ Минпросвещения России от </w:t>
      </w:r>
      <w:r w:rsidRPr="00FF3EBD">
        <w:rPr>
          <w:b w:val="0"/>
          <w:iCs/>
          <w:sz w:val="28"/>
          <w:szCs w:val="28"/>
        </w:rPr>
        <w:t>24.02.2025 № 138</w:t>
      </w:r>
      <w:r w:rsidRPr="00FF3EBD">
        <w:rPr>
          <w:b w:val="0"/>
          <w:sz w:val="28"/>
          <w:szCs w:val="28"/>
        </w:rPr>
        <w:t>).</w:t>
      </w:r>
    </w:p>
    <w:p w:rsidR="006B2814" w:rsidRPr="00FF3EBD" w:rsidRDefault="006B2814" w:rsidP="006B2814">
      <w:pPr>
        <w:jc w:val="both"/>
        <w:rPr>
          <w:sz w:val="28"/>
          <w:szCs w:val="28"/>
        </w:rPr>
      </w:pPr>
    </w:p>
    <w:p w:rsidR="006B2814" w:rsidRPr="00FF3EBD" w:rsidRDefault="006B2814" w:rsidP="006B2814">
      <w:pPr>
        <w:jc w:val="center"/>
        <w:rPr>
          <w:rFonts w:ascii="Times New Roman" w:hAnsi="Times New Roman" w:cs="Times New Roman"/>
          <w:b/>
          <w:bCs/>
          <w:color w:val="000000" w:themeColor="text1"/>
          <w:sz w:val="28"/>
          <w:szCs w:val="28"/>
        </w:rPr>
      </w:pPr>
    </w:p>
    <w:p w:rsidR="006B2814" w:rsidRPr="00FF3EBD" w:rsidRDefault="006B2814" w:rsidP="006B2814">
      <w:pPr>
        <w:jc w:val="center"/>
        <w:rPr>
          <w:rFonts w:ascii="Times New Roman" w:hAnsi="Times New Roman" w:cs="Times New Roman"/>
          <w:b/>
          <w:bCs/>
          <w:color w:val="000000" w:themeColor="text1"/>
          <w:sz w:val="28"/>
          <w:szCs w:val="28"/>
        </w:rPr>
      </w:pPr>
    </w:p>
    <w:p w:rsidR="006B2814" w:rsidRPr="00FF3EBD" w:rsidRDefault="006B2814" w:rsidP="006B2814">
      <w:pPr>
        <w:jc w:val="center"/>
        <w:rPr>
          <w:rFonts w:ascii="Times New Roman" w:hAnsi="Times New Roman" w:cs="Times New Roman"/>
          <w:b/>
          <w:bCs/>
          <w:color w:val="000000" w:themeColor="text1"/>
          <w:sz w:val="28"/>
          <w:szCs w:val="28"/>
        </w:rPr>
      </w:pPr>
    </w:p>
    <w:p w:rsidR="006B2814" w:rsidRPr="00FF3EBD" w:rsidRDefault="006B2814" w:rsidP="006B2814">
      <w:pPr>
        <w:jc w:val="center"/>
        <w:rPr>
          <w:rFonts w:ascii="Times New Roman" w:hAnsi="Times New Roman" w:cs="Times New Roman"/>
          <w:b/>
          <w:bCs/>
          <w:color w:val="000000" w:themeColor="text1"/>
          <w:sz w:val="28"/>
          <w:szCs w:val="28"/>
        </w:rPr>
      </w:pPr>
    </w:p>
    <w:p w:rsidR="006B2814" w:rsidRPr="00FF3EBD" w:rsidRDefault="006B2814" w:rsidP="006B2814">
      <w:pPr>
        <w:jc w:val="both"/>
        <w:rPr>
          <w:rFonts w:ascii="Times New Roman" w:hAnsi="Times New Roman" w:cs="Times New Roman"/>
          <w:b/>
          <w:bCs/>
          <w:color w:val="000000" w:themeColor="text1"/>
          <w:sz w:val="28"/>
          <w:szCs w:val="28"/>
        </w:rPr>
      </w:pPr>
      <w:r w:rsidRPr="00FF3EBD">
        <w:rPr>
          <w:rFonts w:ascii="Times New Roman" w:hAnsi="Times New Roman" w:cs="Times New Roman"/>
          <w:b/>
          <w:bCs/>
          <w:color w:val="000000" w:themeColor="text1"/>
          <w:sz w:val="28"/>
          <w:szCs w:val="28"/>
        </w:rPr>
        <w:t xml:space="preserve">Разработчик: </w:t>
      </w:r>
      <w:r w:rsidRPr="00FF3EBD">
        <w:rPr>
          <w:rFonts w:ascii="Times New Roman" w:hAnsi="Times New Roman" w:cs="Times New Roman"/>
          <w:bCs/>
          <w:color w:val="000000" w:themeColor="text1"/>
          <w:sz w:val="28"/>
          <w:szCs w:val="28"/>
        </w:rPr>
        <w:t>государственное бюджетное профессиональное образовательное учреждение Ростовской области «Ростовский-на-Дону колледж связи и информатики»</w:t>
      </w: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052219" w:rsidRPr="00052219" w:rsidRDefault="007308FB" w:rsidP="00052219">
      <w:pPr>
        <w:pStyle w:val="11"/>
        <w:rPr>
          <w:rFonts w:asciiTheme="minorHAnsi" w:eastAsiaTheme="minorEastAsia" w:hAnsiTheme="minorHAnsi" w:cstheme="minorBidi"/>
          <w:b w:val="0"/>
          <w:bCs w:val="0"/>
          <w:lang w:eastAsia="ru-RU"/>
        </w:rPr>
      </w:pPr>
      <w:hyperlink w:anchor="_Toc208139214" w:history="1">
        <w:r w:rsidR="00052219" w:rsidRPr="00052219">
          <w:rPr>
            <w:rStyle w:val="a8"/>
            <w:color w:val="auto"/>
          </w:rPr>
          <w:t>СОДЕРЖАНИЕ ПРОГРАММЫ</w:t>
        </w:r>
        <w:r w:rsidR="00052219" w:rsidRPr="00052219">
          <w:rPr>
            <w:webHidden/>
          </w:rPr>
          <w:tab/>
        </w:r>
      </w:hyperlink>
    </w:p>
    <w:p w:rsidR="00052219" w:rsidRPr="00052219" w:rsidRDefault="007308FB" w:rsidP="00052219">
      <w:pPr>
        <w:pStyle w:val="11"/>
        <w:rPr>
          <w:rFonts w:asciiTheme="minorHAnsi" w:eastAsiaTheme="minorEastAsia" w:hAnsiTheme="minorHAnsi" w:cstheme="minorBidi"/>
          <w:b w:val="0"/>
          <w:bCs w:val="0"/>
          <w:lang w:eastAsia="ru-RU"/>
        </w:rPr>
      </w:pPr>
      <w:hyperlink w:anchor="_Toc208139215" w:history="1">
        <w:r w:rsidR="00052219" w:rsidRPr="00052219">
          <w:rPr>
            <w:rStyle w:val="a8"/>
            <w:color w:val="auto"/>
          </w:rPr>
          <w:t>1. Общая характеристика рабочей программы учебной дисциплины</w:t>
        </w:r>
        <w:r w:rsidR="00052219" w:rsidRPr="00052219">
          <w:rPr>
            <w:webHidden/>
          </w:rPr>
          <w:tab/>
        </w:r>
      </w:hyperlink>
    </w:p>
    <w:p w:rsidR="00052219" w:rsidRPr="00052219" w:rsidRDefault="007308FB" w:rsidP="00052219">
      <w:pPr>
        <w:pStyle w:val="2"/>
        <w:rPr>
          <w:rFonts w:asciiTheme="minorHAnsi" w:eastAsiaTheme="minorEastAsia" w:hAnsiTheme="minorHAnsi" w:cstheme="minorBidi"/>
          <w:i w:val="0"/>
          <w:iCs w:val="0"/>
          <w:sz w:val="22"/>
          <w:szCs w:val="22"/>
        </w:rPr>
      </w:pPr>
      <w:hyperlink w:anchor="_Toc208139216" w:history="1">
        <w:r w:rsidR="00052219" w:rsidRPr="00052219">
          <w:rPr>
            <w:rStyle w:val="a8"/>
            <w:color w:val="auto"/>
          </w:rPr>
          <w:t>1.1. Цель и место дисциплины в структуре образовательной программы</w:t>
        </w:r>
        <w:r w:rsidR="00052219" w:rsidRPr="00052219">
          <w:rPr>
            <w:webHidden/>
          </w:rPr>
          <w:tab/>
        </w:r>
      </w:hyperlink>
    </w:p>
    <w:p w:rsidR="00052219" w:rsidRPr="00052219" w:rsidRDefault="007308FB" w:rsidP="00052219">
      <w:pPr>
        <w:pStyle w:val="2"/>
        <w:rPr>
          <w:rFonts w:asciiTheme="minorHAnsi" w:eastAsiaTheme="minorEastAsia" w:hAnsiTheme="minorHAnsi" w:cstheme="minorBidi"/>
          <w:i w:val="0"/>
          <w:iCs w:val="0"/>
          <w:sz w:val="22"/>
          <w:szCs w:val="22"/>
        </w:rPr>
      </w:pPr>
      <w:hyperlink w:anchor="_Toc208139217" w:history="1">
        <w:r w:rsidR="00052219" w:rsidRPr="00052219">
          <w:rPr>
            <w:rStyle w:val="a8"/>
            <w:color w:val="auto"/>
          </w:rPr>
          <w:t>1.2. Планируемые результаты освоения дисциплины</w:t>
        </w:r>
        <w:r w:rsidR="00052219" w:rsidRPr="00052219">
          <w:rPr>
            <w:webHidden/>
          </w:rPr>
          <w:tab/>
        </w:r>
      </w:hyperlink>
    </w:p>
    <w:p w:rsidR="00052219" w:rsidRPr="00052219" w:rsidRDefault="007308FB" w:rsidP="00052219">
      <w:pPr>
        <w:pStyle w:val="11"/>
        <w:rPr>
          <w:rFonts w:asciiTheme="minorHAnsi" w:eastAsiaTheme="minorEastAsia" w:hAnsiTheme="minorHAnsi" w:cstheme="minorBidi"/>
          <w:b w:val="0"/>
          <w:bCs w:val="0"/>
          <w:lang w:eastAsia="ru-RU"/>
        </w:rPr>
      </w:pPr>
      <w:hyperlink w:anchor="_Toc208139218" w:history="1">
        <w:r w:rsidR="00052219" w:rsidRPr="00052219">
          <w:rPr>
            <w:rStyle w:val="a8"/>
            <w:color w:val="auto"/>
          </w:rPr>
          <w:t>2. Структура и содержание дисциплины</w:t>
        </w:r>
        <w:r w:rsidR="00052219" w:rsidRPr="00052219">
          <w:rPr>
            <w:webHidden/>
          </w:rPr>
          <w:tab/>
        </w:r>
      </w:hyperlink>
    </w:p>
    <w:p w:rsidR="00052219" w:rsidRPr="00052219" w:rsidRDefault="007308FB" w:rsidP="00052219">
      <w:pPr>
        <w:pStyle w:val="2"/>
        <w:rPr>
          <w:rFonts w:asciiTheme="minorHAnsi" w:eastAsiaTheme="minorEastAsia" w:hAnsiTheme="minorHAnsi" w:cstheme="minorBidi"/>
          <w:i w:val="0"/>
          <w:iCs w:val="0"/>
          <w:sz w:val="22"/>
          <w:szCs w:val="22"/>
        </w:rPr>
      </w:pPr>
      <w:hyperlink w:anchor="_Toc208139219" w:history="1">
        <w:r w:rsidR="00052219" w:rsidRPr="00052219">
          <w:rPr>
            <w:rStyle w:val="a8"/>
            <w:color w:val="auto"/>
          </w:rPr>
          <w:t>2.1. Трудоемкость освоения дисциплины</w:t>
        </w:r>
        <w:r w:rsidR="00052219" w:rsidRPr="00052219">
          <w:rPr>
            <w:webHidden/>
          </w:rPr>
          <w:tab/>
        </w:r>
      </w:hyperlink>
    </w:p>
    <w:p w:rsidR="00052219" w:rsidRPr="00052219" w:rsidRDefault="007308FB" w:rsidP="00052219">
      <w:pPr>
        <w:pStyle w:val="2"/>
        <w:rPr>
          <w:rFonts w:asciiTheme="minorHAnsi" w:eastAsiaTheme="minorEastAsia" w:hAnsiTheme="minorHAnsi" w:cstheme="minorBidi"/>
          <w:i w:val="0"/>
          <w:iCs w:val="0"/>
          <w:sz w:val="22"/>
          <w:szCs w:val="22"/>
        </w:rPr>
      </w:pPr>
      <w:hyperlink w:anchor="_Toc208139220" w:history="1">
        <w:r w:rsidR="002865AD">
          <w:rPr>
            <w:rStyle w:val="a8"/>
            <w:color w:val="auto"/>
          </w:rPr>
          <w:t>2.2. С</w:t>
        </w:r>
        <w:r w:rsidR="00052219" w:rsidRPr="00052219">
          <w:rPr>
            <w:rStyle w:val="a8"/>
            <w:color w:val="auto"/>
          </w:rPr>
          <w:t>одержание дисциплины</w:t>
        </w:r>
        <w:r w:rsidR="00052219" w:rsidRPr="00052219">
          <w:rPr>
            <w:webHidden/>
          </w:rPr>
          <w:tab/>
        </w:r>
      </w:hyperlink>
    </w:p>
    <w:p w:rsidR="00052219" w:rsidRPr="00052219" w:rsidRDefault="007308FB" w:rsidP="00052219">
      <w:pPr>
        <w:pStyle w:val="11"/>
        <w:rPr>
          <w:rFonts w:asciiTheme="minorHAnsi" w:eastAsiaTheme="minorEastAsia" w:hAnsiTheme="minorHAnsi" w:cstheme="minorBidi"/>
          <w:b w:val="0"/>
          <w:bCs w:val="0"/>
          <w:lang w:eastAsia="ru-RU"/>
        </w:rPr>
      </w:pPr>
      <w:hyperlink w:anchor="_Toc208139221" w:history="1">
        <w:r w:rsidR="00052219" w:rsidRPr="00052219">
          <w:rPr>
            <w:rStyle w:val="a8"/>
            <w:color w:val="auto"/>
          </w:rPr>
          <w:t>3. Условия реализации дисциплины</w:t>
        </w:r>
        <w:r w:rsidR="00052219" w:rsidRPr="00052219">
          <w:rPr>
            <w:webHidden/>
          </w:rPr>
          <w:tab/>
        </w:r>
      </w:hyperlink>
    </w:p>
    <w:p w:rsidR="006B2814" w:rsidRPr="00052219" w:rsidRDefault="007308FB" w:rsidP="00052219">
      <w:pPr>
        <w:pStyle w:val="11"/>
        <w:rPr>
          <w:rFonts w:eastAsiaTheme="minorEastAsia"/>
          <w:lang w:eastAsia="ru-RU"/>
        </w:rPr>
      </w:pPr>
      <w:hyperlink w:anchor="_Toc208139222" w:history="1">
        <w:r w:rsidR="00052219" w:rsidRPr="00052219">
          <w:rPr>
            <w:rStyle w:val="a8"/>
            <w:color w:val="auto"/>
          </w:rPr>
          <w:t>3.1. Материально-техническое обеспечение</w:t>
        </w:r>
        <w:r w:rsidR="00052219" w:rsidRPr="00052219">
          <w:rPr>
            <w:webHidden/>
          </w:rPr>
          <w:tab/>
        </w:r>
      </w:hyperlink>
    </w:p>
    <w:p w:rsidR="006B2814" w:rsidRPr="00052219"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052219" w:rsidRPr="00210972" w:rsidRDefault="00052219" w:rsidP="00052219">
      <w:pPr>
        <w:pStyle w:val="14"/>
        <w:ind w:left="360"/>
        <w:rPr>
          <w:rFonts w:ascii="Times New Roman" w:hAnsi="Times New Roman"/>
          <w:sz w:val="28"/>
          <w:szCs w:val="28"/>
        </w:rPr>
      </w:pPr>
      <w:r w:rsidRPr="00292D16">
        <w:rPr>
          <w:rFonts w:ascii="Times New Roman" w:hAnsi="Times New Roman"/>
        </w:rPr>
        <w:lastRenderedPageBreak/>
        <w:t>Общая характеристика</w:t>
      </w:r>
      <w:r w:rsidRPr="00292D16">
        <w:rPr>
          <w:rFonts w:ascii="Times New Roman" w:hAnsi="Times New Roman"/>
          <w:lang w:val="ru-RU"/>
        </w:rPr>
        <w:t xml:space="preserve"> </w:t>
      </w:r>
      <w:bookmarkStart w:id="1" w:name="_Hlk158201963"/>
      <w:r w:rsidRPr="00292D16">
        <w:rPr>
          <w:rFonts w:ascii="Times New Roman" w:hAnsi="Times New Roman"/>
        </w:rPr>
        <w:t xml:space="preserve"> РАБОЧЕЙ ПРОГРАММЫ УЧЕБНОЙ </w:t>
      </w:r>
      <w:r w:rsidRPr="00210972">
        <w:rPr>
          <w:rFonts w:ascii="Times New Roman" w:hAnsi="Times New Roman"/>
          <w:sz w:val="28"/>
          <w:szCs w:val="28"/>
        </w:rPr>
        <w:t>ДИСЦИПЛИНЫ</w:t>
      </w:r>
    </w:p>
    <w:p w:rsidR="002865AD" w:rsidRPr="00210972" w:rsidRDefault="002865AD" w:rsidP="00113F6C">
      <w:pPr>
        <w:suppressAutoHyphens/>
        <w:spacing w:line="276" w:lineRule="auto"/>
        <w:ind w:firstLine="709"/>
        <w:jc w:val="both"/>
        <w:rPr>
          <w:rFonts w:ascii="Times New Roman" w:hAnsi="Times New Roman" w:cs="Times New Roman"/>
          <w:sz w:val="28"/>
          <w:szCs w:val="28"/>
        </w:rPr>
      </w:pPr>
      <w:r w:rsidRPr="00210972">
        <w:rPr>
          <w:rFonts w:ascii="Times New Roman" w:eastAsia="Segoe UI" w:hAnsi="Times New Roman" w:cs="Times New Roman"/>
          <w:sz w:val="28"/>
          <w:szCs w:val="28"/>
        </w:rPr>
        <w:t xml:space="preserve"> </w:t>
      </w:r>
      <w:bookmarkStart w:id="2" w:name="_Toc156294568"/>
      <w:bookmarkStart w:id="3" w:name="_Toc208139118"/>
      <w:bookmarkStart w:id="4" w:name="_Toc208139217"/>
      <w:bookmarkStart w:id="5" w:name="_Toc208139316"/>
      <w:bookmarkStart w:id="6" w:name="_Toc208139415"/>
      <w:bookmarkStart w:id="7" w:name="_Toc208139514"/>
      <w:bookmarkStart w:id="8" w:name="_Toc208139613"/>
      <w:bookmarkStart w:id="9" w:name="_Toc208139712"/>
      <w:bookmarkStart w:id="10" w:name="_Toc208139811"/>
      <w:bookmarkStart w:id="11" w:name="_Toc208139910"/>
      <w:bookmarkEnd w:id="1"/>
      <w:r w:rsidRPr="00210972">
        <w:rPr>
          <w:rFonts w:ascii="Times New Roman" w:eastAsia="Times New Roman" w:hAnsi="Times New Roman" w:cs="Times New Roman"/>
          <w:sz w:val="28"/>
          <w:szCs w:val="28"/>
          <w:lang w:eastAsia="ru-RU"/>
        </w:rPr>
        <w:t xml:space="preserve">Цель дисциплины </w:t>
      </w:r>
      <w:r w:rsidR="00AE0490" w:rsidRPr="00210972">
        <w:rPr>
          <w:rFonts w:ascii="Times New Roman" w:eastAsia="Times New Roman" w:hAnsi="Times New Roman" w:cs="Times New Roman"/>
          <w:sz w:val="28"/>
          <w:szCs w:val="28"/>
          <w:lang w:eastAsia="ru-RU"/>
        </w:rPr>
        <w:t>ОП.09 Основы работы с информацией</w:t>
      </w:r>
      <w:r w:rsidRPr="00210972">
        <w:rPr>
          <w:rFonts w:ascii="Times New Roman" w:eastAsia="Times New Roman" w:hAnsi="Times New Roman" w:cs="Times New Roman"/>
          <w:sz w:val="28"/>
          <w:szCs w:val="28"/>
          <w:lang w:eastAsia="ru-RU"/>
        </w:rPr>
        <w:t xml:space="preserve"> </w:t>
      </w:r>
    </w:p>
    <w:p w:rsidR="00113F6C" w:rsidRPr="00210972" w:rsidRDefault="00113F6C" w:rsidP="00113F6C">
      <w:pPr>
        <w:pStyle w:val="110"/>
        <w:spacing w:after="0" w:line="240" w:lineRule="auto"/>
        <w:rPr>
          <w:rFonts w:ascii="Times New Roman" w:hAnsi="Times New Roman"/>
          <w:sz w:val="28"/>
          <w:szCs w:val="28"/>
        </w:rPr>
      </w:pPr>
      <w:bookmarkStart w:id="12" w:name="_Toc208139172"/>
      <w:bookmarkStart w:id="13" w:name="_Toc208139271"/>
      <w:bookmarkStart w:id="14" w:name="_Toc208139370"/>
      <w:bookmarkStart w:id="15" w:name="_Toc208139469"/>
      <w:bookmarkStart w:id="16" w:name="_Toc208139568"/>
      <w:bookmarkStart w:id="17" w:name="_Toc208139667"/>
      <w:bookmarkStart w:id="18" w:name="_Toc208139766"/>
      <w:bookmarkStart w:id="19" w:name="_Toc208139865"/>
      <w:bookmarkStart w:id="20" w:name="_Toc208139964"/>
      <w:bookmarkEnd w:id="2"/>
      <w:bookmarkEnd w:id="3"/>
      <w:bookmarkEnd w:id="4"/>
      <w:bookmarkEnd w:id="5"/>
      <w:bookmarkEnd w:id="6"/>
      <w:bookmarkEnd w:id="7"/>
      <w:bookmarkEnd w:id="8"/>
      <w:bookmarkEnd w:id="9"/>
      <w:bookmarkEnd w:id="10"/>
      <w:bookmarkEnd w:id="11"/>
      <w:r w:rsidRPr="00210972">
        <w:rPr>
          <w:rFonts w:ascii="Times New Roman" w:hAnsi="Times New Roman"/>
          <w:sz w:val="28"/>
          <w:szCs w:val="28"/>
        </w:rPr>
        <w:t>1.1. Цель и место дисциплины в структуре образовательной программы</w:t>
      </w:r>
      <w:bookmarkEnd w:id="12"/>
      <w:bookmarkEnd w:id="13"/>
      <w:bookmarkEnd w:id="14"/>
      <w:bookmarkEnd w:id="15"/>
      <w:bookmarkEnd w:id="16"/>
      <w:bookmarkEnd w:id="17"/>
      <w:bookmarkEnd w:id="18"/>
      <w:bookmarkEnd w:id="19"/>
      <w:bookmarkEnd w:id="20"/>
    </w:p>
    <w:p w:rsidR="00AE0490" w:rsidRPr="00210972" w:rsidRDefault="00AE0490" w:rsidP="00AE0490">
      <w:pPr>
        <w:suppressAutoHyphens/>
        <w:spacing w:line="276" w:lineRule="auto"/>
        <w:ind w:firstLine="709"/>
        <w:jc w:val="both"/>
        <w:rPr>
          <w:rFonts w:ascii="Times New Roman" w:eastAsia="Times New Roman" w:hAnsi="Times New Roman" w:cs="Times New Roman"/>
          <w:sz w:val="28"/>
          <w:szCs w:val="28"/>
          <w:lang w:eastAsia="ru-RU"/>
        </w:rPr>
      </w:pPr>
      <w:r w:rsidRPr="00210972">
        <w:rPr>
          <w:rFonts w:ascii="Times New Roman" w:eastAsia="Times New Roman" w:hAnsi="Times New Roman" w:cs="Times New Roman"/>
          <w:sz w:val="28"/>
          <w:szCs w:val="28"/>
          <w:lang w:eastAsia="ru-RU"/>
        </w:rPr>
        <w:t xml:space="preserve">Цель дисциплины «Основы работы с информацией»: формирование представлений о работе с информацией. </w:t>
      </w:r>
    </w:p>
    <w:p w:rsidR="00AE0490" w:rsidRPr="00210972" w:rsidRDefault="00AE0490" w:rsidP="00AE0490">
      <w:pPr>
        <w:suppressAutoHyphens/>
        <w:spacing w:line="276" w:lineRule="auto"/>
        <w:ind w:firstLine="709"/>
        <w:jc w:val="both"/>
        <w:rPr>
          <w:rFonts w:ascii="Times New Roman" w:hAnsi="Times New Roman" w:cs="Times New Roman"/>
          <w:sz w:val="28"/>
          <w:szCs w:val="28"/>
        </w:rPr>
      </w:pPr>
      <w:r w:rsidRPr="00210972">
        <w:rPr>
          <w:rFonts w:ascii="Times New Roman" w:eastAsia="Times New Roman" w:hAnsi="Times New Roman" w:cs="Times New Roman"/>
          <w:sz w:val="28"/>
          <w:szCs w:val="28"/>
          <w:lang w:eastAsia="ru-RU"/>
        </w:rPr>
        <w:t>Дисциплина «Основы работы с информацией» включена в обязательную часть общепрофессионального цикла образовательной программы</w:t>
      </w:r>
      <w:r w:rsidRPr="00210972">
        <w:rPr>
          <w:rFonts w:ascii="Times New Roman" w:hAnsi="Times New Roman" w:cs="Times New Roman"/>
          <w:sz w:val="28"/>
          <w:szCs w:val="28"/>
        </w:rPr>
        <w:t>.</w:t>
      </w:r>
    </w:p>
    <w:p w:rsidR="00113F6C" w:rsidRPr="00210972" w:rsidRDefault="00113F6C" w:rsidP="00113F6C">
      <w:pPr>
        <w:pStyle w:val="110"/>
        <w:spacing w:after="0" w:line="240" w:lineRule="auto"/>
        <w:rPr>
          <w:rFonts w:ascii="Times New Roman" w:hAnsi="Times New Roman"/>
          <w:sz w:val="28"/>
          <w:szCs w:val="28"/>
        </w:rPr>
      </w:pPr>
      <w:bookmarkStart w:id="21" w:name="_Toc208139173"/>
      <w:bookmarkStart w:id="22" w:name="_Toc208139272"/>
      <w:bookmarkStart w:id="23" w:name="_Toc208139371"/>
      <w:bookmarkStart w:id="24" w:name="_Toc208139470"/>
      <w:bookmarkStart w:id="25" w:name="_Toc208139569"/>
      <w:bookmarkStart w:id="26" w:name="_Toc208139668"/>
      <w:bookmarkStart w:id="27" w:name="_Toc208139767"/>
      <w:bookmarkStart w:id="28" w:name="_Toc208139866"/>
      <w:bookmarkStart w:id="29" w:name="_Toc208139965"/>
      <w:r w:rsidRPr="00210972">
        <w:rPr>
          <w:rFonts w:ascii="Times New Roman" w:hAnsi="Times New Roman"/>
          <w:sz w:val="28"/>
          <w:szCs w:val="28"/>
        </w:rPr>
        <w:t>1.2. Планируемые результаты освоения дисциплины</w:t>
      </w:r>
      <w:bookmarkEnd w:id="21"/>
      <w:bookmarkEnd w:id="22"/>
      <w:bookmarkEnd w:id="23"/>
      <w:bookmarkEnd w:id="24"/>
      <w:bookmarkEnd w:id="25"/>
      <w:bookmarkEnd w:id="26"/>
      <w:bookmarkEnd w:id="27"/>
      <w:bookmarkEnd w:id="28"/>
      <w:bookmarkEnd w:id="29"/>
    </w:p>
    <w:p w:rsidR="00113F6C" w:rsidRPr="00210972" w:rsidRDefault="00113F6C" w:rsidP="00113F6C">
      <w:pPr>
        <w:spacing w:after="0" w:line="240" w:lineRule="auto"/>
        <w:ind w:firstLine="709"/>
        <w:jc w:val="both"/>
        <w:rPr>
          <w:rFonts w:ascii="Times New Roman" w:eastAsia="Times New Roman" w:hAnsi="Times New Roman" w:cs="Times New Roman"/>
          <w:sz w:val="28"/>
          <w:szCs w:val="28"/>
          <w:lang w:eastAsia="ru-RU"/>
        </w:rPr>
      </w:pPr>
      <w:r w:rsidRPr="00210972">
        <w:rPr>
          <w:rFonts w:ascii="Times New Roman" w:eastAsia="Times New Roman" w:hAnsi="Times New Roman" w:cs="Times New Roman"/>
          <w:sz w:val="28"/>
          <w:szCs w:val="28"/>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w:t>
      </w:r>
      <w:r w:rsidR="00AE0490" w:rsidRPr="00210972">
        <w:rPr>
          <w:rFonts w:ascii="Times New Roman" w:eastAsia="Times New Roman" w:hAnsi="Times New Roman" w:cs="Times New Roman"/>
          <w:sz w:val="28"/>
          <w:szCs w:val="28"/>
          <w:lang w:eastAsia="ru-RU"/>
        </w:rPr>
        <w:t>петенций выпускника</w:t>
      </w:r>
      <w:r w:rsidRPr="00210972">
        <w:rPr>
          <w:rFonts w:ascii="Times New Roman" w:eastAsia="Times New Roman" w:hAnsi="Times New Roman" w:cs="Times New Roman"/>
          <w:sz w:val="28"/>
          <w:szCs w:val="28"/>
          <w:lang w:eastAsia="ru-RU"/>
        </w:rPr>
        <w:t>.</w:t>
      </w:r>
    </w:p>
    <w:p w:rsidR="00052219" w:rsidRPr="00210972" w:rsidRDefault="00113F6C" w:rsidP="00113F6C">
      <w:pPr>
        <w:spacing w:after="0" w:line="240" w:lineRule="auto"/>
        <w:ind w:firstLine="709"/>
        <w:rPr>
          <w:rFonts w:ascii="Times New Roman" w:hAnsi="Times New Roman" w:cs="Times New Roman"/>
          <w:bCs/>
          <w:sz w:val="28"/>
          <w:szCs w:val="28"/>
        </w:rPr>
      </w:pPr>
      <w:r w:rsidRPr="00210972">
        <w:rPr>
          <w:rFonts w:ascii="Times New Roman" w:hAnsi="Times New Roman" w:cs="Times New Roman"/>
          <w:bCs/>
          <w:sz w:val="28"/>
          <w:szCs w:val="28"/>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2"/>
        <w:gridCol w:w="2754"/>
        <w:gridCol w:w="2752"/>
        <w:gridCol w:w="2687"/>
      </w:tblGrid>
      <w:tr w:rsidR="00AE0490" w:rsidTr="002A7018">
        <w:tc>
          <w:tcPr>
            <w:tcW w:w="1245" w:type="dxa"/>
            <w:tcBorders>
              <w:top w:val="single" w:sz="4" w:space="0" w:color="auto"/>
              <w:left w:val="single" w:sz="4" w:space="0" w:color="auto"/>
              <w:right w:val="single" w:sz="4" w:space="0" w:color="auto"/>
            </w:tcBorders>
          </w:tcPr>
          <w:p w:rsidR="00AE0490" w:rsidRDefault="00AE0490" w:rsidP="002A7018">
            <w:pPr>
              <w:rPr>
                <w:rStyle w:val="af"/>
                <w:b/>
                <w:i w:val="0"/>
                <w:sz w:val="24"/>
                <w:szCs w:val="24"/>
              </w:rPr>
            </w:pPr>
            <w:r>
              <w:rPr>
                <w:rStyle w:val="af"/>
                <w:b/>
                <w:sz w:val="24"/>
                <w:szCs w:val="24"/>
              </w:rPr>
              <w:t xml:space="preserve">Код ОК, </w:t>
            </w:r>
          </w:p>
          <w:p w:rsidR="00AE0490" w:rsidRDefault="00AE0490" w:rsidP="002A7018">
            <w:pPr>
              <w:rPr>
                <w:rStyle w:val="af"/>
                <w:b/>
                <w:i w:val="0"/>
                <w:sz w:val="24"/>
                <w:szCs w:val="24"/>
              </w:rPr>
            </w:pPr>
            <w:r>
              <w:rPr>
                <w:rStyle w:val="af"/>
                <w:b/>
                <w:sz w:val="24"/>
                <w:szCs w:val="24"/>
              </w:rPr>
              <w:t xml:space="preserve">ПК </w:t>
            </w:r>
          </w:p>
        </w:tc>
        <w:tc>
          <w:tcPr>
            <w:tcW w:w="2807" w:type="dxa"/>
            <w:tcBorders>
              <w:top w:val="single" w:sz="4" w:space="0" w:color="auto"/>
              <w:left w:val="single" w:sz="4" w:space="0" w:color="auto"/>
              <w:right w:val="single" w:sz="4" w:space="0" w:color="auto"/>
            </w:tcBorders>
          </w:tcPr>
          <w:p w:rsidR="00AE0490" w:rsidRDefault="00AE0490" w:rsidP="002A7018">
            <w:pPr>
              <w:jc w:val="center"/>
              <w:rPr>
                <w:rFonts w:ascii="Times New Roman" w:hAnsi="Times New Roman" w:cs="Times New Roman"/>
                <w:b/>
                <w:sz w:val="24"/>
                <w:szCs w:val="24"/>
              </w:rPr>
            </w:pPr>
            <w:r>
              <w:rPr>
                <w:rFonts w:ascii="Times New Roman" w:hAnsi="Times New Roman" w:cs="Times New Roman"/>
                <w:b/>
                <w:sz w:val="24"/>
                <w:szCs w:val="24"/>
              </w:rPr>
              <w:t>Уметь</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AE0490" w:rsidRDefault="00AE0490" w:rsidP="002A7018">
            <w:pPr>
              <w:jc w:val="center"/>
              <w:rPr>
                <w:rFonts w:ascii="Times New Roman" w:hAnsi="Times New Roman" w:cs="Times New Roman"/>
                <w:b/>
                <w:sz w:val="24"/>
                <w:szCs w:val="24"/>
              </w:rPr>
            </w:pPr>
            <w:r>
              <w:rPr>
                <w:rFonts w:ascii="Times New Roman" w:hAnsi="Times New Roman" w:cs="Times New Roman"/>
                <w:b/>
                <w:sz w:val="24"/>
                <w:szCs w:val="24"/>
              </w:rPr>
              <w:t>Знать</w:t>
            </w:r>
          </w:p>
        </w:tc>
        <w:tc>
          <w:tcPr>
            <w:tcW w:w="2769" w:type="dxa"/>
            <w:tcBorders>
              <w:top w:val="single" w:sz="4" w:space="0" w:color="auto"/>
              <w:left w:val="single" w:sz="4" w:space="0" w:color="auto"/>
              <w:bottom w:val="single" w:sz="4" w:space="0" w:color="auto"/>
              <w:right w:val="single" w:sz="4" w:space="0" w:color="auto"/>
            </w:tcBorders>
          </w:tcPr>
          <w:p w:rsidR="00AE0490" w:rsidRDefault="00AE0490" w:rsidP="002A7018">
            <w:pPr>
              <w:jc w:val="center"/>
              <w:rPr>
                <w:rFonts w:ascii="Times New Roman" w:hAnsi="Times New Roman" w:cs="Times New Roman"/>
                <w:b/>
                <w:sz w:val="24"/>
                <w:szCs w:val="24"/>
              </w:rPr>
            </w:pPr>
            <w:r>
              <w:rPr>
                <w:rFonts w:ascii="Times New Roman" w:hAnsi="Times New Roman" w:cs="Times New Roman"/>
                <w:b/>
                <w:sz w:val="24"/>
                <w:szCs w:val="24"/>
              </w:rPr>
              <w:t xml:space="preserve">Владеть навыками </w:t>
            </w:r>
          </w:p>
        </w:tc>
      </w:tr>
      <w:tr w:rsidR="00AE0490" w:rsidTr="002A7018">
        <w:tc>
          <w:tcPr>
            <w:tcW w:w="1245" w:type="dxa"/>
            <w:tcBorders>
              <w:top w:val="single" w:sz="4" w:space="0" w:color="auto"/>
              <w:left w:val="single" w:sz="4" w:space="0" w:color="auto"/>
              <w:right w:val="single" w:sz="4" w:space="0" w:color="auto"/>
            </w:tcBorders>
          </w:tcPr>
          <w:p w:rsidR="00AE0490" w:rsidRDefault="00AE0490" w:rsidP="002A7018">
            <w:pPr>
              <w:rPr>
                <w:rFonts w:ascii="Times New Roman" w:hAnsi="Times New Roman" w:cs="Times New Roman"/>
                <w:bCs/>
                <w:sz w:val="24"/>
                <w:szCs w:val="24"/>
              </w:rPr>
            </w:pPr>
            <w:r>
              <w:rPr>
                <w:rFonts w:ascii="Times New Roman" w:hAnsi="Times New Roman" w:cs="Times New Roman"/>
                <w:bCs/>
                <w:sz w:val="24"/>
                <w:szCs w:val="24"/>
              </w:rPr>
              <w:t>ОК.01</w:t>
            </w:r>
          </w:p>
        </w:tc>
        <w:tc>
          <w:tcPr>
            <w:tcW w:w="2807" w:type="dxa"/>
            <w:tcBorders>
              <w:top w:val="single" w:sz="4" w:space="0" w:color="auto"/>
              <w:left w:val="single" w:sz="4" w:space="0" w:color="auto"/>
              <w:right w:val="single" w:sz="4" w:space="0" w:color="auto"/>
            </w:tcBorders>
          </w:tcPr>
          <w:p w:rsidR="00AE0490" w:rsidRPr="00373B71" w:rsidRDefault="00AE0490" w:rsidP="00AE0490">
            <w:pPr>
              <w:pStyle w:val="aa"/>
              <w:numPr>
                <w:ilvl w:val="0"/>
                <w:numId w:val="15"/>
              </w:numPr>
              <w:suppressAutoHyphens/>
              <w:ind w:left="334"/>
              <w:rPr>
                <w:rFonts w:ascii="Times New Roman" w:hAnsi="Times New Roman" w:cs="Times New Roman"/>
                <w:bCs/>
                <w:sz w:val="24"/>
                <w:szCs w:val="24"/>
              </w:rPr>
            </w:pPr>
            <w:r w:rsidRPr="00373B71">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AE0490" w:rsidRPr="00373B71" w:rsidRDefault="00AE0490" w:rsidP="00AE0490">
            <w:pPr>
              <w:pStyle w:val="aa"/>
              <w:numPr>
                <w:ilvl w:val="0"/>
                <w:numId w:val="15"/>
              </w:numPr>
              <w:suppressAutoHyphens/>
              <w:ind w:left="334"/>
              <w:rPr>
                <w:rFonts w:ascii="Times New Roman" w:hAnsi="Times New Roman" w:cs="Times New Roman"/>
                <w:bCs/>
                <w:sz w:val="24"/>
                <w:szCs w:val="24"/>
              </w:rPr>
            </w:pPr>
            <w:r w:rsidRPr="00373B71">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AE0490" w:rsidRPr="00373B71" w:rsidRDefault="00AE0490" w:rsidP="00AE0490">
            <w:pPr>
              <w:pStyle w:val="aa"/>
              <w:numPr>
                <w:ilvl w:val="0"/>
                <w:numId w:val="15"/>
              </w:numPr>
              <w:suppressAutoHyphens/>
              <w:ind w:left="334"/>
              <w:rPr>
                <w:rFonts w:ascii="Times New Roman" w:hAnsi="Times New Roman" w:cs="Times New Roman"/>
                <w:bCs/>
                <w:sz w:val="24"/>
                <w:szCs w:val="24"/>
              </w:rPr>
            </w:pPr>
            <w:r w:rsidRPr="00373B71">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rsidR="00AE0490" w:rsidRPr="00373B71" w:rsidRDefault="00AE0490" w:rsidP="00AE0490">
            <w:pPr>
              <w:pStyle w:val="aa"/>
              <w:numPr>
                <w:ilvl w:val="0"/>
                <w:numId w:val="15"/>
              </w:numPr>
              <w:suppressAutoHyphens/>
              <w:ind w:left="334"/>
              <w:rPr>
                <w:rFonts w:ascii="Times New Roman" w:hAnsi="Times New Roman" w:cs="Times New Roman"/>
                <w:bCs/>
                <w:sz w:val="24"/>
                <w:szCs w:val="24"/>
              </w:rPr>
            </w:pPr>
            <w:r w:rsidRPr="00373B71">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tc>
        <w:tc>
          <w:tcPr>
            <w:tcW w:w="2769" w:type="dxa"/>
            <w:tcBorders>
              <w:top w:val="single" w:sz="4" w:space="0" w:color="auto"/>
              <w:left w:val="single" w:sz="4" w:space="0" w:color="auto"/>
              <w:bottom w:val="single" w:sz="4" w:space="0" w:color="auto"/>
              <w:right w:val="single" w:sz="4" w:space="0" w:color="auto"/>
            </w:tcBorders>
          </w:tcPr>
          <w:p w:rsidR="00AE0490" w:rsidRDefault="00AE0490" w:rsidP="002A7018">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AE0490" w:rsidTr="002A7018">
        <w:trPr>
          <w:trHeight w:val="359"/>
        </w:trPr>
        <w:tc>
          <w:tcPr>
            <w:tcW w:w="1245" w:type="dxa"/>
            <w:vMerge w:val="restart"/>
            <w:tcBorders>
              <w:left w:val="single" w:sz="4" w:space="0" w:color="auto"/>
              <w:right w:val="single" w:sz="4" w:space="0" w:color="auto"/>
            </w:tcBorders>
          </w:tcPr>
          <w:p w:rsidR="00AE0490" w:rsidRDefault="00AE0490" w:rsidP="002A7018">
            <w:pPr>
              <w:rPr>
                <w:rFonts w:ascii="Times New Roman" w:hAnsi="Times New Roman" w:cs="Times New Roman"/>
                <w:bCs/>
                <w:sz w:val="24"/>
                <w:szCs w:val="24"/>
              </w:rPr>
            </w:pPr>
            <w:r>
              <w:rPr>
                <w:rFonts w:ascii="Times New Roman" w:hAnsi="Times New Roman" w:cs="Times New Roman"/>
                <w:bCs/>
                <w:sz w:val="24"/>
                <w:szCs w:val="24"/>
              </w:rPr>
              <w:t>ОК.02</w:t>
            </w:r>
          </w:p>
        </w:tc>
        <w:tc>
          <w:tcPr>
            <w:tcW w:w="2807" w:type="dxa"/>
            <w:tcBorders>
              <w:left w:val="single" w:sz="4" w:space="0" w:color="auto"/>
              <w:right w:val="single" w:sz="4" w:space="0" w:color="auto"/>
            </w:tcBorders>
          </w:tcPr>
          <w:p w:rsidR="00AE0490" w:rsidRPr="00373B71" w:rsidRDefault="00AE0490" w:rsidP="00AE0490">
            <w:pPr>
              <w:pStyle w:val="aa"/>
              <w:numPr>
                <w:ilvl w:val="0"/>
                <w:numId w:val="15"/>
              </w:numPr>
              <w:suppressAutoHyphens/>
              <w:ind w:left="334"/>
              <w:rPr>
                <w:rFonts w:ascii="Times New Roman" w:hAnsi="Times New Roman" w:cs="Times New Roman"/>
                <w:bCs/>
                <w:sz w:val="24"/>
                <w:szCs w:val="24"/>
              </w:rPr>
            </w:pPr>
            <w:r w:rsidRPr="00373B71">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rsidR="00AE0490" w:rsidRPr="00373B71" w:rsidRDefault="00AE0490" w:rsidP="00AE0490">
            <w:pPr>
              <w:pStyle w:val="aa"/>
              <w:numPr>
                <w:ilvl w:val="0"/>
                <w:numId w:val="15"/>
              </w:numPr>
              <w:suppressAutoHyphens/>
              <w:ind w:left="334"/>
              <w:rPr>
                <w:rFonts w:ascii="Times New Roman" w:hAnsi="Times New Roman" w:cs="Times New Roman"/>
                <w:bCs/>
                <w:sz w:val="24"/>
                <w:szCs w:val="24"/>
              </w:rPr>
            </w:pPr>
            <w:r w:rsidRPr="00373B71">
              <w:rPr>
                <w:rFonts w:ascii="Times New Roman" w:hAnsi="Times New Roman" w:cs="Times New Roman"/>
                <w:bCs/>
                <w:sz w:val="24"/>
                <w:szCs w:val="24"/>
              </w:rPr>
              <w:t xml:space="preserve">выделять наиболее значимое в перечне информации, структурировать получаемую </w:t>
            </w:r>
            <w:r w:rsidRPr="00373B71">
              <w:rPr>
                <w:rFonts w:ascii="Times New Roman" w:hAnsi="Times New Roman" w:cs="Times New Roman"/>
                <w:bCs/>
                <w:sz w:val="24"/>
                <w:szCs w:val="24"/>
              </w:rPr>
              <w:lastRenderedPageBreak/>
              <w:t>информацию, оформлять результаты поиска</w:t>
            </w:r>
          </w:p>
        </w:tc>
        <w:tc>
          <w:tcPr>
            <w:tcW w:w="2807" w:type="dxa"/>
            <w:tcBorders>
              <w:top w:val="single" w:sz="4" w:space="0" w:color="auto"/>
              <w:left w:val="single" w:sz="4" w:space="0" w:color="auto"/>
              <w:right w:val="single" w:sz="4" w:space="0" w:color="auto"/>
            </w:tcBorders>
            <w:shd w:val="clear" w:color="auto" w:fill="auto"/>
          </w:tcPr>
          <w:p w:rsidR="00AE0490" w:rsidRPr="00373B71" w:rsidRDefault="00AE0490" w:rsidP="00AE0490">
            <w:pPr>
              <w:pStyle w:val="aa"/>
              <w:numPr>
                <w:ilvl w:val="0"/>
                <w:numId w:val="15"/>
              </w:numPr>
              <w:suppressAutoHyphens/>
              <w:ind w:left="334"/>
              <w:rPr>
                <w:rFonts w:ascii="Times New Roman" w:hAnsi="Times New Roman" w:cs="Times New Roman"/>
                <w:bCs/>
                <w:sz w:val="24"/>
                <w:szCs w:val="24"/>
              </w:rPr>
            </w:pPr>
            <w:r w:rsidRPr="00373B71">
              <w:rPr>
                <w:rFonts w:ascii="Times New Roman" w:hAnsi="Times New Roman" w:cs="Times New Roman"/>
                <w:bCs/>
                <w:sz w:val="24"/>
                <w:szCs w:val="24"/>
              </w:rPr>
              <w:lastRenderedPageBreak/>
              <w:t>номенклатура информационных источников, применяемых в профессиональной деятельности</w:t>
            </w:r>
          </w:p>
          <w:p w:rsidR="00AE0490" w:rsidRPr="00373B71" w:rsidRDefault="00AE0490" w:rsidP="00AE0490">
            <w:pPr>
              <w:pStyle w:val="aa"/>
              <w:numPr>
                <w:ilvl w:val="0"/>
                <w:numId w:val="15"/>
              </w:numPr>
              <w:suppressAutoHyphens/>
              <w:ind w:left="334"/>
              <w:rPr>
                <w:rFonts w:ascii="Times New Roman" w:hAnsi="Times New Roman" w:cs="Times New Roman"/>
                <w:bCs/>
                <w:sz w:val="24"/>
                <w:szCs w:val="24"/>
              </w:rPr>
            </w:pPr>
            <w:r w:rsidRPr="00373B71">
              <w:rPr>
                <w:rFonts w:ascii="Times New Roman" w:hAnsi="Times New Roman" w:cs="Times New Roman"/>
                <w:bCs/>
                <w:sz w:val="24"/>
                <w:szCs w:val="24"/>
              </w:rPr>
              <w:t>приемы структурирования информации</w:t>
            </w:r>
          </w:p>
        </w:tc>
        <w:tc>
          <w:tcPr>
            <w:tcW w:w="2769" w:type="dxa"/>
            <w:tcBorders>
              <w:top w:val="single" w:sz="4" w:space="0" w:color="auto"/>
              <w:left w:val="single" w:sz="4" w:space="0" w:color="auto"/>
              <w:bottom w:val="single" w:sz="4" w:space="0" w:color="auto"/>
              <w:right w:val="single" w:sz="4" w:space="0" w:color="auto"/>
            </w:tcBorders>
          </w:tcPr>
          <w:p w:rsidR="00AE0490" w:rsidRDefault="00AE0490" w:rsidP="002A7018">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AE0490" w:rsidTr="002A7018">
        <w:trPr>
          <w:trHeight w:val="279"/>
        </w:trPr>
        <w:tc>
          <w:tcPr>
            <w:tcW w:w="1245" w:type="dxa"/>
            <w:tcBorders>
              <w:left w:val="single" w:sz="4" w:space="0" w:color="auto"/>
              <w:right w:val="single" w:sz="4" w:space="0" w:color="auto"/>
            </w:tcBorders>
          </w:tcPr>
          <w:p w:rsidR="00AE0490" w:rsidRDefault="00AE0490" w:rsidP="002A7018">
            <w:pPr>
              <w:rPr>
                <w:rFonts w:ascii="Times New Roman" w:hAnsi="Times New Roman" w:cs="Times New Roman"/>
                <w:bCs/>
                <w:sz w:val="24"/>
                <w:szCs w:val="24"/>
              </w:rPr>
            </w:pPr>
            <w:r>
              <w:rPr>
                <w:rFonts w:ascii="Times New Roman" w:hAnsi="Times New Roman" w:cs="Times New Roman"/>
                <w:bCs/>
                <w:sz w:val="24"/>
                <w:szCs w:val="24"/>
              </w:rPr>
              <w:lastRenderedPageBreak/>
              <w:t>ОК.07</w:t>
            </w:r>
          </w:p>
        </w:tc>
        <w:tc>
          <w:tcPr>
            <w:tcW w:w="2807" w:type="dxa"/>
            <w:tcBorders>
              <w:left w:val="single" w:sz="4" w:space="0" w:color="auto"/>
              <w:right w:val="single" w:sz="4" w:space="0" w:color="auto"/>
            </w:tcBorders>
          </w:tcPr>
          <w:p w:rsidR="00AE0490" w:rsidRPr="00373B71" w:rsidRDefault="00AE0490" w:rsidP="00AE0490">
            <w:pPr>
              <w:pStyle w:val="aa"/>
              <w:numPr>
                <w:ilvl w:val="0"/>
                <w:numId w:val="15"/>
              </w:numPr>
              <w:suppressAutoHyphens/>
              <w:ind w:left="334"/>
              <w:rPr>
                <w:rFonts w:ascii="Times New Roman" w:hAnsi="Times New Roman" w:cs="Times New Roman"/>
                <w:bCs/>
                <w:sz w:val="24"/>
                <w:szCs w:val="24"/>
              </w:rPr>
            </w:pPr>
            <w:r w:rsidRPr="00373B71">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Pr="00373B71">
              <w:rPr>
                <w:rFonts w:ascii="Times New Roman" w:eastAsia="Calibri" w:hAnsi="Times New Roman" w:cs="Times New Roman"/>
                <w:bCs/>
                <w:i/>
                <w:sz w:val="24"/>
                <w:szCs w:val="24"/>
              </w:rPr>
              <w:t>специальности</w:t>
            </w:r>
            <w:r w:rsidRPr="00373B71">
              <w:rPr>
                <w:rFonts w:ascii="Times New Roman" w:eastAsia="Calibri" w:hAnsi="Times New Roman" w:cs="Times New Roman"/>
                <w:bCs/>
                <w:i/>
                <w:iCs/>
                <w:color w:val="0070C0"/>
                <w:sz w:val="24"/>
                <w:szCs w:val="24"/>
              </w:rPr>
              <w:t xml:space="preserve"> </w:t>
            </w:r>
          </w:p>
        </w:tc>
        <w:tc>
          <w:tcPr>
            <w:tcW w:w="2807" w:type="dxa"/>
            <w:tcBorders>
              <w:top w:val="single" w:sz="4" w:space="0" w:color="auto"/>
              <w:left w:val="single" w:sz="4" w:space="0" w:color="auto"/>
              <w:right w:val="single" w:sz="4" w:space="0" w:color="auto"/>
            </w:tcBorders>
            <w:shd w:val="clear" w:color="auto" w:fill="auto"/>
          </w:tcPr>
          <w:p w:rsidR="00AE0490" w:rsidRPr="00373B71" w:rsidRDefault="00AE0490" w:rsidP="00AE0490">
            <w:pPr>
              <w:pStyle w:val="aa"/>
              <w:numPr>
                <w:ilvl w:val="0"/>
                <w:numId w:val="15"/>
              </w:numPr>
              <w:suppressAutoHyphens/>
              <w:ind w:left="334"/>
              <w:rPr>
                <w:rFonts w:ascii="Times New Roman" w:hAnsi="Times New Roman" w:cs="Times New Roman"/>
                <w:bCs/>
                <w:sz w:val="24"/>
                <w:szCs w:val="24"/>
              </w:rPr>
            </w:pPr>
            <w:r w:rsidRPr="00373B71">
              <w:rPr>
                <w:rFonts w:ascii="Times New Roman" w:eastAsia="Calibri" w:hAnsi="Times New Roman" w:cs="Times New Roman"/>
                <w:bCs/>
                <w:iCs/>
                <w:sz w:val="24"/>
                <w:szCs w:val="24"/>
              </w:rPr>
              <w:t>основные ресурсы, задействованные в профессиональной деятельности</w:t>
            </w:r>
          </w:p>
        </w:tc>
        <w:tc>
          <w:tcPr>
            <w:tcW w:w="2769" w:type="dxa"/>
            <w:tcBorders>
              <w:top w:val="single" w:sz="4" w:space="0" w:color="auto"/>
              <w:left w:val="single" w:sz="4" w:space="0" w:color="auto"/>
              <w:right w:val="single" w:sz="4" w:space="0" w:color="auto"/>
            </w:tcBorders>
          </w:tcPr>
          <w:p w:rsidR="00AE0490" w:rsidRDefault="00AE0490" w:rsidP="002A7018">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AE0490" w:rsidTr="002A7018">
        <w:tc>
          <w:tcPr>
            <w:tcW w:w="1245" w:type="dxa"/>
            <w:tcBorders>
              <w:left w:val="single" w:sz="4" w:space="0" w:color="auto"/>
              <w:bottom w:val="single" w:sz="4" w:space="0" w:color="auto"/>
              <w:right w:val="single" w:sz="4" w:space="0" w:color="auto"/>
            </w:tcBorders>
          </w:tcPr>
          <w:p w:rsidR="00AE0490" w:rsidRDefault="00AE0490" w:rsidP="002A7018">
            <w:pPr>
              <w:rPr>
                <w:rFonts w:ascii="Times New Roman" w:hAnsi="Times New Roman" w:cs="Times New Roman"/>
                <w:bCs/>
                <w:sz w:val="24"/>
                <w:szCs w:val="24"/>
              </w:rPr>
            </w:pPr>
            <w:r>
              <w:rPr>
                <w:rFonts w:ascii="Times New Roman" w:hAnsi="Times New Roman" w:cs="Times New Roman"/>
                <w:bCs/>
                <w:sz w:val="24"/>
                <w:szCs w:val="24"/>
              </w:rPr>
              <w:t>ОК.09</w:t>
            </w:r>
          </w:p>
        </w:tc>
        <w:tc>
          <w:tcPr>
            <w:tcW w:w="2807" w:type="dxa"/>
            <w:tcBorders>
              <w:left w:val="single" w:sz="4" w:space="0" w:color="auto"/>
              <w:bottom w:val="single" w:sz="4" w:space="0" w:color="auto"/>
              <w:right w:val="single" w:sz="4" w:space="0" w:color="auto"/>
            </w:tcBorders>
          </w:tcPr>
          <w:p w:rsidR="00AE0490" w:rsidRPr="00373B71" w:rsidRDefault="00AE0490" w:rsidP="00AE0490">
            <w:pPr>
              <w:pStyle w:val="aa"/>
              <w:numPr>
                <w:ilvl w:val="0"/>
                <w:numId w:val="15"/>
              </w:numPr>
              <w:suppressAutoHyphens/>
              <w:ind w:left="334"/>
              <w:rPr>
                <w:rFonts w:ascii="Times New Roman" w:hAnsi="Times New Roman" w:cs="Times New Roman"/>
                <w:bCs/>
                <w:sz w:val="24"/>
                <w:szCs w:val="24"/>
              </w:rPr>
            </w:pPr>
            <w:r w:rsidRPr="00373B71">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AE0490" w:rsidRPr="00373B71" w:rsidRDefault="00AE0490" w:rsidP="00AE0490">
            <w:pPr>
              <w:pStyle w:val="aa"/>
              <w:numPr>
                <w:ilvl w:val="0"/>
                <w:numId w:val="15"/>
              </w:numPr>
              <w:suppressAutoHyphens/>
              <w:ind w:left="334"/>
              <w:rPr>
                <w:rFonts w:ascii="Times New Roman" w:hAnsi="Times New Roman" w:cs="Times New Roman"/>
                <w:bCs/>
                <w:sz w:val="24"/>
                <w:szCs w:val="24"/>
              </w:rPr>
            </w:pPr>
            <w:r w:rsidRPr="00373B71">
              <w:rPr>
                <w:rFonts w:ascii="Times New Roman" w:eastAsia="Calibri" w:hAnsi="Times New Roman" w:cs="Times New Roman"/>
                <w:iCs/>
                <w:sz w:val="24"/>
                <w:szCs w:val="24"/>
              </w:rPr>
              <w:t>правила построения простых и сложных предложений на профессиональные темы</w:t>
            </w:r>
          </w:p>
        </w:tc>
        <w:tc>
          <w:tcPr>
            <w:tcW w:w="2769" w:type="dxa"/>
            <w:tcBorders>
              <w:top w:val="single" w:sz="4" w:space="0" w:color="auto"/>
              <w:left w:val="single" w:sz="4" w:space="0" w:color="auto"/>
              <w:bottom w:val="single" w:sz="4" w:space="0" w:color="auto"/>
              <w:right w:val="single" w:sz="4" w:space="0" w:color="auto"/>
            </w:tcBorders>
          </w:tcPr>
          <w:p w:rsidR="00AE0490" w:rsidRDefault="00AE0490" w:rsidP="002A7018">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AE0490" w:rsidTr="002A7018">
        <w:tc>
          <w:tcPr>
            <w:tcW w:w="1245" w:type="dxa"/>
            <w:tcBorders>
              <w:top w:val="single" w:sz="4" w:space="0" w:color="auto"/>
              <w:left w:val="single" w:sz="4" w:space="0" w:color="auto"/>
              <w:bottom w:val="single" w:sz="4" w:space="0" w:color="auto"/>
              <w:right w:val="single" w:sz="4" w:space="0" w:color="auto"/>
            </w:tcBorders>
          </w:tcPr>
          <w:p w:rsidR="00AE0490" w:rsidRDefault="00AE0490" w:rsidP="002A7018">
            <w:pPr>
              <w:rPr>
                <w:rFonts w:ascii="Times New Roman" w:hAnsi="Times New Roman" w:cs="Times New Roman"/>
                <w:bCs/>
                <w:sz w:val="24"/>
                <w:szCs w:val="24"/>
              </w:rPr>
            </w:pPr>
            <w:r>
              <w:rPr>
                <w:rFonts w:ascii="Times New Roman" w:hAnsi="Times New Roman" w:cs="Times New Roman"/>
                <w:bCs/>
                <w:sz w:val="24"/>
                <w:szCs w:val="24"/>
              </w:rPr>
              <w:t>ПК 2.3</w:t>
            </w:r>
          </w:p>
        </w:tc>
        <w:tc>
          <w:tcPr>
            <w:tcW w:w="2807" w:type="dxa"/>
            <w:tcBorders>
              <w:top w:val="single" w:sz="4" w:space="0" w:color="auto"/>
              <w:left w:val="single" w:sz="4" w:space="0" w:color="auto"/>
              <w:bottom w:val="single" w:sz="4" w:space="0" w:color="auto"/>
              <w:right w:val="single" w:sz="4" w:space="0" w:color="auto"/>
            </w:tcBorders>
          </w:tcPr>
          <w:p w:rsidR="00AE0490" w:rsidRPr="00373B71" w:rsidRDefault="00AE0490" w:rsidP="00AE0490">
            <w:pPr>
              <w:pStyle w:val="aa"/>
              <w:numPr>
                <w:ilvl w:val="0"/>
                <w:numId w:val="15"/>
              </w:numPr>
              <w:ind w:left="334"/>
              <w:rPr>
                <w:rFonts w:ascii="Times New Roman" w:eastAsia="Calibri" w:hAnsi="Times New Roman" w:cs="Times New Roman"/>
                <w:sz w:val="24"/>
                <w:szCs w:val="24"/>
              </w:rPr>
            </w:pPr>
            <w:r w:rsidRPr="00373B71">
              <w:rPr>
                <w:rFonts w:ascii="Times New Roman" w:eastAsia="Calibri" w:hAnsi="Times New Roman" w:cs="Times New Roman"/>
                <w:sz w:val="24"/>
                <w:szCs w:val="24"/>
              </w:rPr>
              <w:t>анализировать и определять зависимости между модулями и компонентами</w:t>
            </w:r>
          </w:p>
          <w:p w:rsidR="00AE0490" w:rsidRPr="00373B71" w:rsidRDefault="00AE0490" w:rsidP="00AE0490">
            <w:pPr>
              <w:pStyle w:val="aa"/>
              <w:numPr>
                <w:ilvl w:val="0"/>
                <w:numId w:val="15"/>
              </w:numPr>
              <w:ind w:left="334"/>
              <w:rPr>
                <w:rFonts w:ascii="Times New Roman" w:hAnsi="Times New Roman" w:cs="Times New Roman"/>
                <w:bCs/>
                <w:sz w:val="24"/>
                <w:szCs w:val="24"/>
              </w:rPr>
            </w:pPr>
            <w:r w:rsidRPr="00373B71">
              <w:rPr>
                <w:rFonts w:ascii="Times New Roman" w:eastAsia="Calibri" w:hAnsi="Times New Roman" w:cs="Times New Roman"/>
                <w:sz w:val="24"/>
                <w:szCs w:val="24"/>
              </w:rPr>
              <w:t>работать с различными форматами данных и протоколами передачи данных</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AE0490" w:rsidRPr="00373B71" w:rsidRDefault="00AE0490" w:rsidP="00AE0490">
            <w:pPr>
              <w:pStyle w:val="aa"/>
              <w:numPr>
                <w:ilvl w:val="0"/>
                <w:numId w:val="15"/>
              </w:numPr>
              <w:ind w:left="334"/>
              <w:rPr>
                <w:rFonts w:ascii="Times New Roman" w:eastAsia="Calibri" w:hAnsi="Times New Roman" w:cs="Times New Roman"/>
                <w:sz w:val="24"/>
                <w:szCs w:val="24"/>
              </w:rPr>
            </w:pPr>
            <w:r w:rsidRPr="00373B71">
              <w:rPr>
                <w:rFonts w:ascii="Times New Roman" w:eastAsia="Calibri" w:hAnsi="Times New Roman" w:cs="Times New Roman"/>
                <w:sz w:val="24"/>
                <w:szCs w:val="24"/>
              </w:rPr>
              <w:t>общих принципов функционирования аппаратных, программных и программно-аппаратных средств администрируемой информационно-коммуникационной системы</w:t>
            </w:r>
          </w:p>
          <w:p w:rsidR="00AE0490" w:rsidRPr="00373B71" w:rsidRDefault="00AE0490" w:rsidP="00AE0490">
            <w:pPr>
              <w:pStyle w:val="aa"/>
              <w:numPr>
                <w:ilvl w:val="0"/>
                <w:numId w:val="15"/>
              </w:numPr>
              <w:ind w:left="334"/>
              <w:rPr>
                <w:rFonts w:ascii="Times New Roman" w:eastAsia="Calibri" w:hAnsi="Times New Roman" w:cs="Times New Roman"/>
                <w:sz w:val="24"/>
                <w:szCs w:val="24"/>
              </w:rPr>
            </w:pPr>
            <w:r w:rsidRPr="00373B71">
              <w:rPr>
                <w:rFonts w:ascii="Times New Roman" w:eastAsia="Calibri" w:hAnsi="Times New Roman" w:cs="Times New Roman"/>
                <w:sz w:val="24"/>
                <w:szCs w:val="24"/>
              </w:rPr>
              <w:t>международных стандартов локальных вычислительных сетей</w:t>
            </w:r>
          </w:p>
          <w:p w:rsidR="00AE0490" w:rsidRPr="00373B71" w:rsidRDefault="00AE0490" w:rsidP="00AE0490">
            <w:pPr>
              <w:pStyle w:val="aa"/>
              <w:numPr>
                <w:ilvl w:val="0"/>
                <w:numId w:val="15"/>
              </w:numPr>
              <w:ind w:left="334"/>
              <w:rPr>
                <w:rFonts w:ascii="Times New Roman" w:eastAsia="Calibri" w:hAnsi="Times New Roman" w:cs="Times New Roman"/>
                <w:sz w:val="24"/>
                <w:szCs w:val="24"/>
              </w:rPr>
            </w:pPr>
            <w:r w:rsidRPr="00373B71">
              <w:rPr>
                <w:rFonts w:ascii="Times New Roman" w:eastAsia="Calibri" w:hAnsi="Times New Roman" w:cs="Times New Roman"/>
                <w:sz w:val="24"/>
                <w:szCs w:val="24"/>
              </w:rPr>
              <w:t>методы и подходы к интеграции модулей и компонентов</w:t>
            </w:r>
          </w:p>
          <w:p w:rsidR="00AE0490" w:rsidRPr="00373B71" w:rsidRDefault="00AE0490" w:rsidP="00AE0490">
            <w:pPr>
              <w:pStyle w:val="aa"/>
              <w:numPr>
                <w:ilvl w:val="0"/>
                <w:numId w:val="15"/>
              </w:numPr>
              <w:ind w:left="334"/>
              <w:rPr>
                <w:rFonts w:ascii="Times New Roman" w:eastAsia="Calibri" w:hAnsi="Times New Roman" w:cs="Times New Roman"/>
                <w:sz w:val="24"/>
                <w:szCs w:val="24"/>
              </w:rPr>
            </w:pPr>
            <w:r w:rsidRPr="00373B71">
              <w:rPr>
                <w:rFonts w:ascii="Times New Roman" w:eastAsia="Calibri" w:hAnsi="Times New Roman" w:cs="Times New Roman"/>
                <w:sz w:val="24"/>
                <w:szCs w:val="24"/>
              </w:rPr>
              <w:t>принципы версионирования и управления изменениями при интеграции</w:t>
            </w:r>
          </w:p>
          <w:p w:rsidR="00AE0490" w:rsidRPr="00373B71" w:rsidRDefault="00AE0490" w:rsidP="00AE0490">
            <w:pPr>
              <w:pStyle w:val="aa"/>
              <w:numPr>
                <w:ilvl w:val="0"/>
                <w:numId w:val="15"/>
              </w:numPr>
              <w:ind w:left="334"/>
              <w:rPr>
                <w:rFonts w:ascii="Times New Roman" w:hAnsi="Times New Roman" w:cs="Times New Roman"/>
                <w:bCs/>
                <w:sz w:val="24"/>
                <w:szCs w:val="24"/>
              </w:rPr>
            </w:pPr>
            <w:r w:rsidRPr="00373B71">
              <w:rPr>
                <w:rFonts w:ascii="Times New Roman" w:eastAsia="Calibri" w:hAnsi="Times New Roman" w:cs="Times New Roman"/>
                <w:sz w:val="24"/>
                <w:szCs w:val="24"/>
              </w:rPr>
              <w:t>принципы безопасности при интеграции модулей и компонентов</w:t>
            </w:r>
          </w:p>
        </w:tc>
        <w:tc>
          <w:tcPr>
            <w:tcW w:w="2769" w:type="dxa"/>
            <w:tcBorders>
              <w:top w:val="single" w:sz="4" w:space="0" w:color="auto"/>
              <w:left w:val="single" w:sz="4" w:space="0" w:color="auto"/>
              <w:bottom w:val="single" w:sz="4" w:space="0" w:color="auto"/>
              <w:right w:val="single" w:sz="4" w:space="0" w:color="auto"/>
            </w:tcBorders>
          </w:tcPr>
          <w:p w:rsidR="00AE0490" w:rsidRPr="00373B71" w:rsidRDefault="00AE0490" w:rsidP="00AE0490">
            <w:pPr>
              <w:pStyle w:val="aa"/>
              <w:numPr>
                <w:ilvl w:val="0"/>
                <w:numId w:val="15"/>
              </w:numPr>
              <w:suppressAutoHyphens/>
              <w:ind w:left="334"/>
              <w:rPr>
                <w:rFonts w:ascii="Times New Roman" w:hAnsi="Times New Roman" w:cs="Times New Roman"/>
                <w:bCs/>
                <w:sz w:val="24"/>
                <w:szCs w:val="24"/>
              </w:rPr>
            </w:pPr>
            <w:r w:rsidRPr="00373B71">
              <w:rPr>
                <w:rFonts w:ascii="Times New Roman" w:hAnsi="Times New Roman" w:cs="Times New Roman"/>
                <w:bCs/>
                <w:sz w:val="24"/>
                <w:szCs w:val="24"/>
              </w:rPr>
              <w:t>работы с интеграционными платформами и инструментами</w:t>
            </w:r>
          </w:p>
          <w:p w:rsidR="00AE0490" w:rsidRDefault="00AE0490" w:rsidP="00AE0490">
            <w:pPr>
              <w:pStyle w:val="aa"/>
              <w:numPr>
                <w:ilvl w:val="0"/>
                <w:numId w:val="15"/>
              </w:numPr>
              <w:suppressAutoHyphens/>
              <w:ind w:left="334"/>
              <w:rPr>
                <w:rFonts w:ascii="Times New Roman" w:hAnsi="Times New Roman" w:cs="Times New Roman"/>
                <w:bCs/>
                <w:sz w:val="24"/>
                <w:szCs w:val="24"/>
              </w:rPr>
            </w:pPr>
            <w:r w:rsidRPr="00373B71">
              <w:rPr>
                <w:rFonts w:ascii="Times New Roman" w:hAnsi="Times New Roman" w:cs="Times New Roman"/>
                <w:bCs/>
                <w:sz w:val="24"/>
                <w:szCs w:val="24"/>
              </w:rPr>
              <w:t>обеспечения совместимости и стабильности системы</w:t>
            </w:r>
          </w:p>
        </w:tc>
      </w:tr>
      <w:tr w:rsidR="00AE0490" w:rsidTr="002A7018">
        <w:tc>
          <w:tcPr>
            <w:tcW w:w="1245" w:type="dxa"/>
            <w:tcBorders>
              <w:top w:val="single" w:sz="4" w:space="0" w:color="auto"/>
              <w:left w:val="single" w:sz="4" w:space="0" w:color="auto"/>
              <w:bottom w:val="single" w:sz="4" w:space="0" w:color="auto"/>
              <w:right w:val="single" w:sz="4" w:space="0" w:color="auto"/>
            </w:tcBorders>
          </w:tcPr>
          <w:p w:rsidR="00AE0490" w:rsidRDefault="00AE0490" w:rsidP="002A7018">
            <w:pPr>
              <w:rPr>
                <w:rFonts w:ascii="Times New Roman" w:hAnsi="Times New Roman" w:cs="Times New Roman"/>
                <w:bCs/>
                <w:sz w:val="24"/>
                <w:szCs w:val="24"/>
              </w:rPr>
            </w:pPr>
            <w:r>
              <w:rPr>
                <w:rFonts w:ascii="Times New Roman" w:hAnsi="Times New Roman" w:cs="Times New Roman"/>
                <w:bCs/>
                <w:sz w:val="24"/>
                <w:szCs w:val="24"/>
              </w:rPr>
              <w:t>ПК 3.1</w:t>
            </w:r>
          </w:p>
        </w:tc>
        <w:tc>
          <w:tcPr>
            <w:tcW w:w="2807" w:type="dxa"/>
            <w:tcBorders>
              <w:top w:val="single" w:sz="4" w:space="0" w:color="auto"/>
              <w:left w:val="single" w:sz="4" w:space="0" w:color="auto"/>
              <w:bottom w:val="single" w:sz="4" w:space="0" w:color="auto"/>
              <w:right w:val="single" w:sz="4" w:space="0" w:color="auto"/>
            </w:tcBorders>
          </w:tcPr>
          <w:p w:rsidR="00AE0490" w:rsidRPr="00373B71" w:rsidRDefault="00AE0490" w:rsidP="00AE0490">
            <w:pPr>
              <w:pStyle w:val="aa"/>
              <w:numPr>
                <w:ilvl w:val="0"/>
                <w:numId w:val="15"/>
              </w:numPr>
              <w:ind w:left="334"/>
              <w:rPr>
                <w:rFonts w:ascii="Times New Roman" w:eastAsia="Calibri" w:hAnsi="Times New Roman" w:cs="Times New Roman"/>
                <w:sz w:val="24"/>
                <w:szCs w:val="24"/>
              </w:rPr>
            </w:pPr>
            <w:r w:rsidRPr="00373B71">
              <w:rPr>
                <w:rFonts w:ascii="Times New Roman" w:eastAsia="Calibri" w:hAnsi="Times New Roman" w:cs="Times New Roman"/>
                <w:sz w:val="24"/>
                <w:szCs w:val="24"/>
              </w:rPr>
              <w:t xml:space="preserve">проводить сбор и анализ исходных данных для разработки </w:t>
            </w:r>
            <w:r w:rsidRPr="00373B71">
              <w:rPr>
                <w:rFonts w:ascii="Times New Roman" w:eastAsia="Calibri" w:hAnsi="Times New Roman" w:cs="Times New Roman"/>
                <w:sz w:val="24"/>
                <w:szCs w:val="24"/>
              </w:rPr>
              <w:lastRenderedPageBreak/>
              <w:t>проектной документации на информационную систему</w:t>
            </w:r>
          </w:p>
          <w:p w:rsidR="00AE0490" w:rsidRPr="00373B71" w:rsidRDefault="00AE0490" w:rsidP="00AE0490">
            <w:pPr>
              <w:pStyle w:val="aa"/>
              <w:numPr>
                <w:ilvl w:val="0"/>
                <w:numId w:val="15"/>
              </w:numPr>
              <w:ind w:left="334"/>
              <w:rPr>
                <w:rFonts w:ascii="Times New Roman" w:eastAsia="Calibri" w:hAnsi="Times New Roman" w:cs="Times New Roman"/>
                <w:sz w:val="24"/>
                <w:szCs w:val="24"/>
              </w:rPr>
            </w:pPr>
            <w:r w:rsidRPr="00373B71">
              <w:rPr>
                <w:rFonts w:ascii="Times New Roman" w:eastAsia="Calibri" w:hAnsi="Times New Roman" w:cs="Times New Roman"/>
                <w:sz w:val="24"/>
                <w:szCs w:val="24"/>
              </w:rPr>
              <w:t>определять требования и функциональность информационной системы на основе собранных данных</w:t>
            </w:r>
          </w:p>
          <w:p w:rsidR="00AE0490" w:rsidRPr="00373B71" w:rsidRDefault="00AE0490" w:rsidP="00AE0490">
            <w:pPr>
              <w:pStyle w:val="aa"/>
              <w:numPr>
                <w:ilvl w:val="0"/>
                <w:numId w:val="15"/>
              </w:numPr>
              <w:ind w:left="334"/>
              <w:rPr>
                <w:rFonts w:ascii="Times New Roman" w:eastAsia="Calibri" w:hAnsi="Times New Roman" w:cs="Times New Roman"/>
                <w:sz w:val="24"/>
                <w:szCs w:val="24"/>
              </w:rPr>
            </w:pPr>
            <w:r w:rsidRPr="00373B71">
              <w:rPr>
                <w:rFonts w:ascii="Times New Roman" w:eastAsia="Calibri" w:hAnsi="Times New Roman" w:cs="Times New Roman"/>
                <w:sz w:val="24"/>
                <w:szCs w:val="24"/>
              </w:rPr>
              <w:t>организовывать и управлять процессом сбора исходных данных для разработки проектной документации</w:t>
            </w:r>
          </w:p>
          <w:p w:rsidR="00AE0490" w:rsidRPr="00373B71" w:rsidRDefault="00AE0490" w:rsidP="00AE0490">
            <w:pPr>
              <w:pStyle w:val="aa"/>
              <w:numPr>
                <w:ilvl w:val="0"/>
                <w:numId w:val="15"/>
              </w:numPr>
              <w:ind w:left="334"/>
              <w:rPr>
                <w:rFonts w:ascii="Times New Roman" w:eastAsia="Calibri" w:hAnsi="Times New Roman" w:cs="Times New Roman"/>
                <w:sz w:val="24"/>
                <w:szCs w:val="24"/>
              </w:rPr>
            </w:pPr>
            <w:r w:rsidRPr="00373B71">
              <w:rPr>
                <w:rFonts w:ascii="Times New Roman" w:eastAsia="Calibri" w:hAnsi="Times New Roman" w:cs="Times New Roman"/>
                <w:sz w:val="24"/>
                <w:szCs w:val="24"/>
              </w:rPr>
              <w:t>проводить анкетирование</w:t>
            </w:r>
          </w:p>
          <w:p w:rsidR="00AE0490" w:rsidRPr="00373B71" w:rsidRDefault="00AE0490" w:rsidP="00AE0490">
            <w:pPr>
              <w:pStyle w:val="aa"/>
              <w:numPr>
                <w:ilvl w:val="0"/>
                <w:numId w:val="15"/>
              </w:numPr>
              <w:ind w:left="334"/>
              <w:rPr>
                <w:rFonts w:ascii="Times New Roman" w:hAnsi="Times New Roman" w:cs="Times New Roman"/>
                <w:bCs/>
                <w:sz w:val="24"/>
                <w:szCs w:val="24"/>
              </w:rPr>
            </w:pPr>
            <w:r w:rsidRPr="00373B71">
              <w:rPr>
                <w:rFonts w:ascii="Times New Roman" w:eastAsia="Calibri" w:hAnsi="Times New Roman" w:cs="Times New Roman"/>
                <w:sz w:val="24"/>
                <w:szCs w:val="24"/>
              </w:rPr>
              <w:t>проводить интервьюирование</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AE0490" w:rsidRPr="00373B71" w:rsidRDefault="00AE0490" w:rsidP="00AE0490">
            <w:pPr>
              <w:pStyle w:val="aa"/>
              <w:numPr>
                <w:ilvl w:val="0"/>
                <w:numId w:val="15"/>
              </w:numPr>
              <w:ind w:left="334"/>
              <w:rPr>
                <w:rFonts w:ascii="Times New Roman" w:eastAsia="Calibri" w:hAnsi="Times New Roman" w:cs="Times New Roman"/>
                <w:sz w:val="24"/>
                <w:szCs w:val="24"/>
              </w:rPr>
            </w:pPr>
            <w:r w:rsidRPr="00373B71">
              <w:rPr>
                <w:rFonts w:ascii="Times New Roman" w:eastAsia="Calibri" w:hAnsi="Times New Roman" w:cs="Times New Roman"/>
                <w:sz w:val="24"/>
                <w:szCs w:val="24"/>
              </w:rPr>
              <w:lastRenderedPageBreak/>
              <w:t xml:space="preserve">основных принципов и методов сбора и анализа исходных данных для </w:t>
            </w:r>
            <w:r w:rsidRPr="00373B71">
              <w:rPr>
                <w:rFonts w:ascii="Times New Roman" w:eastAsia="Calibri" w:hAnsi="Times New Roman" w:cs="Times New Roman"/>
                <w:sz w:val="24"/>
                <w:szCs w:val="24"/>
              </w:rPr>
              <w:lastRenderedPageBreak/>
              <w:t>разработки проектной документации на информационную систему</w:t>
            </w:r>
          </w:p>
          <w:p w:rsidR="00AE0490" w:rsidRPr="00373B71" w:rsidRDefault="00AE0490" w:rsidP="00AE0490">
            <w:pPr>
              <w:pStyle w:val="aa"/>
              <w:numPr>
                <w:ilvl w:val="0"/>
                <w:numId w:val="15"/>
              </w:numPr>
              <w:ind w:left="334"/>
              <w:rPr>
                <w:rFonts w:ascii="Times New Roman" w:eastAsia="Calibri" w:hAnsi="Times New Roman" w:cs="Times New Roman"/>
                <w:sz w:val="24"/>
                <w:szCs w:val="24"/>
              </w:rPr>
            </w:pPr>
            <w:r w:rsidRPr="00373B71">
              <w:rPr>
                <w:rFonts w:ascii="Times New Roman" w:eastAsia="Calibri" w:hAnsi="Times New Roman" w:cs="Times New Roman"/>
                <w:sz w:val="24"/>
                <w:szCs w:val="24"/>
              </w:rPr>
              <w:t>возможности типовой ИС</w:t>
            </w:r>
          </w:p>
          <w:p w:rsidR="00AE0490" w:rsidRPr="00373B71" w:rsidRDefault="00AE0490" w:rsidP="00AE0490">
            <w:pPr>
              <w:pStyle w:val="aa"/>
              <w:numPr>
                <w:ilvl w:val="0"/>
                <w:numId w:val="15"/>
              </w:numPr>
              <w:ind w:left="334"/>
              <w:rPr>
                <w:rFonts w:ascii="Times New Roman" w:eastAsia="Calibri" w:hAnsi="Times New Roman" w:cs="Times New Roman"/>
                <w:sz w:val="24"/>
                <w:szCs w:val="24"/>
              </w:rPr>
            </w:pPr>
            <w:r w:rsidRPr="00373B71">
              <w:rPr>
                <w:rFonts w:ascii="Times New Roman" w:eastAsia="Calibri" w:hAnsi="Times New Roman" w:cs="Times New Roman"/>
                <w:sz w:val="24"/>
                <w:szCs w:val="24"/>
              </w:rPr>
              <w:t>предметная область автоматизации</w:t>
            </w:r>
          </w:p>
          <w:p w:rsidR="00AE0490" w:rsidRPr="00373B71" w:rsidRDefault="00AE0490" w:rsidP="00AE0490">
            <w:pPr>
              <w:pStyle w:val="aa"/>
              <w:numPr>
                <w:ilvl w:val="0"/>
                <w:numId w:val="15"/>
              </w:numPr>
              <w:ind w:left="334"/>
              <w:rPr>
                <w:rFonts w:ascii="Times New Roman" w:eastAsia="Calibri" w:hAnsi="Times New Roman" w:cs="Times New Roman"/>
                <w:sz w:val="24"/>
                <w:szCs w:val="24"/>
              </w:rPr>
            </w:pPr>
            <w:r w:rsidRPr="00373B71">
              <w:rPr>
                <w:rFonts w:ascii="Times New Roman" w:eastAsia="Calibri" w:hAnsi="Times New Roman" w:cs="Times New Roman"/>
                <w:sz w:val="24"/>
                <w:szCs w:val="24"/>
              </w:rPr>
              <w:t>инструменты и методы выявления требований</w:t>
            </w:r>
          </w:p>
          <w:p w:rsidR="00AE0490" w:rsidRPr="00373B71" w:rsidRDefault="00AE0490" w:rsidP="002A7018">
            <w:pPr>
              <w:ind w:left="334"/>
              <w:rPr>
                <w:rFonts w:ascii="Times New Roman" w:hAnsi="Times New Roman" w:cs="Times New Roman"/>
                <w:bCs/>
                <w:sz w:val="24"/>
                <w:szCs w:val="24"/>
              </w:rPr>
            </w:pPr>
          </w:p>
        </w:tc>
        <w:tc>
          <w:tcPr>
            <w:tcW w:w="2769" w:type="dxa"/>
            <w:tcBorders>
              <w:top w:val="single" w:sz="4" w:space="0" w:color="auto"/>
              <w:left w:val="single" w:sz="4" w:space="0" w:color="auto"/>
              <w:bottom w:val="single" w:sz="4" w:space="0" w:color="auto"/>
              <w:right w:val="single" w:sz="4" w:space="0" w:color="auto"/>
            </w:tcBorders>
          </w:tcPr>
          <w:p w:rsidR="00AE0490" w:rsidRPr="00373B71" w:rsidRDefault="00AE0490" w:rsidP="00AE0490">
            <w:pPr>
              <w:pStyle w:val="aa"/>
              <w:numPr>
                <w:ilvl w:val="0"/>
                <w:numId w:val="15"/>
              </w:numPr>
              <w:suppressAutoHyphens/>
              <w:ind w:left="334"/>
              <w:rPr>
                <w:rFonts w:ascii="Times New Roman" w:hAnsi="Times New Roman" w:cs="Times New Roman"/>
                <w:bCs/>
                <w:sz w:val="24"/>
                <w:szCs w:val="24"/>
              </w:rPr>
            </w:pPr>
            <w:r w:rsidRPr="00373B71">
              <w:rPr>
                <w:rFonts w:ascii="Times New Roman" w:hAnsi="Times New Roman" w:cs="Times New Roman"/>
                <w:bCs/>
                <w:sz w:val="24"/>
                <w:szCs w:val="24"/>
              </w:rPr>
              <w:lastRenderedPageBreak/>
              <w:t xml:space="preserve">сбор в соответствии с трудовым заданием документации </w:t>
            </w:r>
            <w:r w:rsidRPr="00373B71">
              <w:rPr>
                <w:rFonts w:ascii="Times New Roman" w:hAnsi="Times New Roman" w:cs="Times New Roman"/>
                <w:bCs/>
                <w:sz w:val="24"/>
                <w:szCs w:val="24"/>
              </w:rPr>
              <w:lastRenderedPageBreak/>
              <w:t>заказчика касательно его запросов и потребностей применительно к типовой ИС</w:t>
            </w:r>
          </w:p>
          <w:p w:rsidR="00AE0490" w:rsidRDefault="00AE0490" w:rsidP="002A7018">
            <w:pPr>
              <w:rPr>
                <w:rFonts w:ascii="Times New Roman" w:hAnsi="Times New Roman" w:cs="Times New Roman"/>
                <w:bCs/>
                <w:sz w:val="24"/>
                <w:szCs w:val="24"/>
              </w:rPr>
            </w:pPr>
          </w:p>
        </w:tc>
      </w:tr>
    </w:tbl>
    <w:p w:rsidR="00052219" w:rsidRDefault="00052219" w:rsidP="00323C75">
      <w:pPr>
        <w:rPr>
          <w:rFonts w:ascii="Times New Roman" w:hAnsi="Times New Roman" w:cs="Times New Roman"/>
          <w:bCs/>
          <w:sz w:val="24"/>
          <w:szCs w:val="24"/>
        </w:rPr>
      </w:pPr>
    </w:p>
    <w:p w:rsidR="00052219" w:rsidRPr="00B115E3" w:rsidRDefault="00052219" w:rsidP="00052219">
      <w:pPr>
        <w:pStyle w:val="14"/>
        <w:rPr>
          <w:rFonts w:ascii="Times New Roman" w:hAnsi="Times New Roman"/>
          <w:lang w:val="ru-RU"/>
        </w:rPr>
      </w:pPr>
      <w:bookmarkStart w:id="30" w:name="_Toc152334663"/>
      <w:bookmarkStart w:id="31" w:name="_Toc156294569"/>
      <w:bookmarkStart w:id="32" w:name="_Toc208139119"/>
      <w:bookmarkStart w:id="33" w:name="_Toc208139218"/>
      <w:bookmarkStart w:id="34" w:name="_Toc208139317"/>
      <w:bookmarkStart w:id="35" w:name="_Toc208139416"/>
      <w:bookmarkStart w:id="36" w:name="_Toc208139515"/>
      <w:bookmarkStart w:id="37" w:name="_Toc208139614"/>
      <w:bookmarkStart w:id="38" w:name="_Toc208139713"/>
      <w:bookmarkStart w:id="39" w:name="_Toc208139812"/>
      <w:bookmarkStart w:id="40" w:name="_Toc208139911"/>
      <w:r w:rsidRPr="00E11160">
        <w:rPr>
          <w:rFonts w:ascii="Times New Roman" w:hAnsi="Times New Roman"/>
        </w:rPr>
        <w:t xml:space="preserve">2. Структура и содержание </w:t>
      </w:r>
      <w:bookmarkEnd w:id="30"/>
      <w:r>
        <w:rPr>
          <w:rFonts w:ascii="Times New Roman" w:hAnsi="Times New Roman"/>
          <w:lang w:val="ru-RU"/>
        </w:rPr>
        <w:t>ДИСЦИПЛИНЫ</w:t>
      </w:r>
      <w:bookmarkEnd w:id="31"/>
      <w:bookmarkEnd w:id="32"/>
      <w:bookmarkEnd w:id="33"/>
      <w:bookmarkEnd w:id="34"/>
      <w:bookmarkEnd w:id="35"/>
      <w:bookmarkEnd w:id="36"/>
      <w:bookmarkEnd w:id="37"/>
      <w:bookmarkEnd w:id="38"/>
      <w:bookmarkEnd w:id="39"/>
      <w:bookmarkEnd w:id="40"/>
    </w:p>
    <w:p w:rsidR="00052219" w:rsidRDefault="00052219" w:rsidP="00052219">
      <w:pPr>
        <w:pStyle w:val="110"/>
        <w:rPr>
          <w:rFonts w:ascii="Times New Roman" w:hAnsi="Times New Roman"/>
        </w:rPr>
      </w:pPr>
      <w:bookmarkStart w:id="41" w:name="_Toc152334664"/>
      <w:bookmarkStart w:id="42" w:name="_Toc156294570"/>
      <w:bookmarkStart w:id="43" w:name="_Toc208139120"/>
      <w:bookmarkStart w:id="44" w:name="_Toc208139219"/>
      <w:bookmarkStart w:id="45" w:name="_Toc208139318"/>
      <w:bookmarkStart w:id="46" w:name="_Toc208139417"/>
      <w:bookmarkStart w:id="47" w:name="_Toc208139516"/>
      <w:bookmarkStart w:id="48" w:name="_Toc208139615"/>
      <w:bookmarkStart w:id="49" w:name="_Toc208139714"/>
      <w:bookmarkStart w:id="50" w:name="_Toc208139813"/>
      <w:bookmarkStart w:id="51" w:name="_Toc208139912"/>
      <w:r w:rsidRPr="00E11160">
        <w:rPr>
          <w:rFonts w:ascii="Times New Roman" w:hAnsi="Times New Roman"/>
        </w:rPr>
        <w:t xml:space="preserve">2.1. Трудоемкость освоения </w:t>
      </w:r>
      <w:bookmarkEnd w:id="41"/>
      <w:r>
        <w:rPr>
          <w:rFonts w:ascii="Times New Roman" w:hAnsi="Times New Roman"/>
        </w:rPr>
        <w:t>дисциплины</w:t>
      </w:r>
      <w:bookmarkEnd w:id="42"/>
      <w:bookmarkEnd w:id="43"/>
      <w:bookmarkEnd w:id="44"/>
      <w:bookmarkEnd w:id="45"/>
      <w:bookmarkEnd w:id="46"/>
      <w:bookmarkEnd w:id="47"/>
      <w:bookmarkEnd w:id="48"/>
      <w:bookmarkEnd w:id="49"/>
      <w:bookmarkEnd w:id="50"/>
      <w:bookmarkEnd w:id="51"/>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4668"/>
        <w:gridCol w:w="2268"/>
        <w:gridCol w:w="2552"/>
      </w:tblGrid>
      <w:tr w:rsidR="00AE0490" w:rsidTr="002A7018">
        <w:trPr>
          <w:trHeight w:val="23"/>
        </w:trPr>
        <w:tc>
          <w:tcPr>
            <w:tcW w:w="2460" w:type="pct"/>
            <w:vAlign w:val="center"/>
          </w:tcPr>
          <w:p w:rsidR="00AE0490" w:rsidRDefault="00AE0490" w:rsidP="002A7018">
            <w:pPr>
              <w:jc w:val="center"/>
              <w:rPr>
                <w:rFonts w:ascii="Times New Roman" w:hAnsi="Times New Roman" w:cs="Times New Roman"/>
                <w:b/>
                <w:sz w:val="24"/>
              </w:rPr>
            </w:pPr>
            <w:r>
              <w:rPr>
                <w:rFonts w:ascii="Times New Roman" w:hAnsi="Times New Roman" w:cs="Times New Roman"/>
                <w:b/>
                <w:sz w:val="24"/>
              </w:rPr>
              <w:t>Наименование составных частей дисциплины</w:t>
            </w:r>
          </w:p>
        </w:tc>
        <w:tc>
          <w:tcPr>
            <w:tcW w:w="1195" w:type="pct"/>
            <w:vAlign w:val="center"/>
          </w:tcPr>
          <w:p w:rsidR="00AE0490" w:rsidRDefault="00AE0490" w:rsidP="002A7018">
            <w:pPr>
              <w:jc w:val="center"/>
              <w:rPr>
                <w:rFonts w:ascii="Times New Roman" w:hAnsi="Times New Roman" w:cs="Times New Roman"/>
                <w:b/>
                <w:iCs/>
                <w:sz w:val="24"/>
              </w:rPr>
            </w:pPr>
            <w:r>
              <w:rPr>
                <w:rFonts w:ascii="Times New Roman" w:hAnsi="Times New Roman" w:cs="Times New Roman"/>
                <w:b/>
                <w:iCs/>
                <w:sz w:val="24"/>
              </w:rPr>
              <w:t>Объем в часах</w:t>
            </w:r>
          </w:p>
        </w:tc>
        <w:tc>
          <w:tcPr>
            <w:tcW w:w="1345" w:type="pct"/>
          </w:tcPr>
          <w:p w:rsidR="00AE0490" w:rsidRDefault="00AE0490" w:rsidP="002A7018">
            <w:pPr>
              <w:jc w:val="center"/>
              <w:rPr>
                <w:rFonts w:ascii="Times New Roman" w:hAnsi="Times New Roman" w:cs="Times New Roman"/>
                <w:b/>
                <w:iCs/>
                <w:sz w:val="24"/>
              </w:rPr>
            </w:pPr>
            <w:r>
              <w:rPr>
                <w:rFonts w:ascii="Times New Roman" w:hAnsi="Times New Roman" w:cs="Times New Roman"/>
                <w:b/>
                <w:sz w:val="24"/>
              </w:rPr>
              <w:t>В т.ч. в форме практ. подготовки</w:t>
            </w:r>
          </w:p>
        </w:tc>
      </w:tr>
      <w:tr w:rsidR="00AE0490" w:rsidTr="002A7018">
        <w:trPr>
          <w:trHeight w:val="23"/>
        </w:trPr>
        <w:tc>
          <w:tcPr>
            <w:tcW w:w="2460" w:type="pct"/>
            <w:vAlign w:val="center"/>
          </w:tcPr>
          <w:p w:rsidR="00AE0490" w:rsidRDefault="00AE0490" w:rsidP="002A7018">
            <w:pPr>
              <w:jc w:val="both"/>
              <w:rPr>
                <w:rFonts w:ascii="Times New Roman" w:hAnsi="Times New Roman" w:cs="Times New Roman"/>
                <w:bCs/>
                <w:sz w:val="24"/>
                <w:szCs w:val="24"/>
              </w:rPr>
            </w:pPr>
            <w:r>
              <w:rPr>
                <w:rFonts w:ascii="Times New Roman" w:hAnsi="Times New Roman" w:cs="Times New Roman"/>
                <w:bCs/>
                <w:sz w:val="24"/>
                <w:szCs w:val="24"/>
              </w:rPr>
              <w:t>Учебные занятия</w:t>
            </w:r>
          </w:p>
        </w:tc>
        <w:tc>
          <w:tcPr>
            <w:tcW w:w="1195" w:type="pct"/>
            <w:vAlign w:val="center"/>
          </w:tcPr>
          <w:p w:rsidR="00AE0490" w:rsidRDefault="00917C1D" w:rsidP="002A7018">
            <w:pPr>
              <w:jc w:val="center"/>
              <w:rPr>
                <w:rFonts w:ascii="Times New Roman" w:hAnsi="Times New Roman" w:cs="Times New Roman"/>
                <w:bCs/>
                <w:sz w:val="24"/>
                <w:szCs w:val="24"/>
              </w:rPr>
            </w:pPr>
            <w:r>
              <w:rPr>
                <w:rFonts w:ascii="Times New Roman" w:hAnsi="Times New Roman" w:cs="Times New Roman"/>
                <w:bCs/>
                <w:sz w:val="24"/>
                <w:szCs w:val="24"/>
              </w:rPr>
              <w:t>58</w:t>
            </w:r>
          </w:p>
        </w:tc>
        <w:tc>
          <w:tcPr>
            <w:tcW w:w="1345" w:type="pct"/>
            <w:vAlign w:val="center"/>
          </w:tcPr>
          <w:p w:rsidR="00AE0490" w:rsidRDefault="00917C1D" w:rsidP="002A7018">
            <w:pPr>
              <w:jc w:val="center"/>
              <w:rPr>
                <w:rFonts w:ascii="Times New Roman" w:hAnsi="Times New Roman" w:cs="Times New Roman"/>
                <w:bCs/>
                <w:sz w:val="24"/>
                <w:szCs w:val="24"/>
              </w:rPr>
            </w:pPr>
            <w:r>
              <w:rPr>
                <w:rFonts w:ascii="Times New Roman" w:hAnsi="Times New Roman" w:cs="Times New Roman"/>
                <w:bCs/>
                <w:sz w:val="24"/>
                <w:szCs w:val="24"/>
              </w:rPr>
              <w:t>2</w:t>
            </w:r>
          </w:p>
        </w:tc>
      </w:tr>
      <w:tr w:rsidR="00917C1D" w:rsidTr="002A7018">
        <w:trPr>
          <w:trHeight w:val="23"/>
        </w:trPr>
        <w:tc>
          <w:tcPr>
            <w:tcW w:w="2460" w:type="pct"/>
            <w:vAlign w:val="center"/>
          </w:tcPr>
          <w:p w:rsidR="00917C1D" w:rsidRPr="000316AE" w:rsidRDefault="00917C1D" w:rsidP="00917C1D">
            <w:pPr>
              <w:jc w:val="both"/>
              <w:rPr>
                <w:rFonts w:ascii="Times New Roman" w:hAnsi="Times New Roman" w:cs="Times New Roman"/>
                <w:bCs/>
                <w:sz w:val="24"/>
                <w:szCs w:val="24"/>
              </w:rPr>
            </w:pPr>
            <w:r>
              <w:rPr>
                <w:rFonts w:ascii="Times New Roman" w:hAnsi="Times New Roman" w:cs="Times New Roman"/>
                <w:bCs/>
                <w:sz w:val="24"/>
                <w:szCs w:val="24"/>
              </w:rPr>
              <w:t>Лекционные занятия</w:t>
            </w:r>
          </w:p>
        </w:tc>
        <w:tc>
          <w:tcPr>
            <w:tcW w:w="1195" w:type="pct"/>
            <w:vAlign w:val="center"/>
          </w:tcPr>
          <w:p w:rsidR="00917C1D" w:rsidRDefault="00917C1D" w:rsidP="00917C1D">
            <w:pPr>
              <w:jc w:val="center"/>
              <w:rPr>
                <w:rFonts w:ascii="Times New Roman" w:hAnsi="Times New Roman" w:cs="Times New Roman"/>
                <w:bCs/>
                <w:sz w:val="24"/>
                <w:szCs w:val="24"/>
              </w:rPr>
            </w:pPr>
            <w:r>
              <w:rPr>
                <w:rFonts w:ascii="Times New Roman" w:hAnsi="Times New Roman" w:cs="Times New Roman"/>
                <w:bCs/>
                <w:sz w:val="24"/>
                <w:szCs w:val="24"/>
              </w:rPr>
              <w:t>56</w:t>
            </w:r>
          </w:p>
        </w:tc>
        <w:tc>
          <w:tcPr>
            <w:tcW w:w="1345" w:type="pct"/>
            <w:vAlign w:val="center"/>
          </w:tcPr>
          <w:p w:rsidR="00917C1D" w:rsidRDefault="00917C1D" w:rsidP="00917C1D">
            <w:pPr>
              <w:jc w:val="center"/>
              <w:rPr>
                <w:rFonts w:ascii="Times New Roman" w:hAnsi="Times New Roman" w:cs="Times New Roman"/>
                <w:bCs/>
                <w:sz w:val="24"/>
                <w:szCs w:val="24"/>
              </w:rPr>
            </w:pPr>
            <w:r>
              <w:rPr>
                <w:rFonts w:ascii="Times New Roman" w:hAnsi="Times New Roman" w:cs="Times New Roman"/>
                <w:bCs/>
                <w:sz w:val="24"/>
                <w:szCs w:val="24"/>
              </w:rPr>
              <w:t>2</w:t>
            </w:r>
          </w:p>
        </w:tc>
      </w:tr>
      <w:tr w:rsidR="00917C1D" w:rsidTr="002A7018">
        <w:trPr>
          <w:trHeight w:val="23"/>
        </w:trPr>
        <w:tc>
          <w:tcPr>
            <w:tcW w:w="2460" w:type="pct"/>
            <w:vAlign w:val="center"/>
          </w:tcPr>
          <w:p w:rsidR="00917C1D" w:rsidRPr="000316AE" w:rsidRDefault="00917C1D" w:rsidP="00917C1D">
            <w:pPr>
              <w:jc w:val="both"/>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195" w:type="pct"/>
            <w:vAlign w:val="center"/>
          </w:tcPr>
          <w:p w:rsidR="00917C1D" w:rsidRDefault="00917C1D" w:rsidP="00917C1D">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917C1D" w:rsidRDefault="00917C1D" w:rsidP="00917C1D">
            <w:pPr>
              <w:jc w:val="center"/>
              <w:rPr>
                <w:rFonts w:ascii="Times New Roman" w:hAnsi="Times New Roman" w:cs="Times New Roman"/>
                <w:bCs/>
                <w:sz w:val="24"/>
                <w:szCs w:val="24"/>
              </w:rPr>
            </w:pPr>
          </w:p>
        </w:tc>
      </w:tr>
      <w:tr w:rsidR="00AE0490" w:rsidTr="002A7018">
        <w:trPr>
          <w:trHeight w:val="23"/>
        </w:trPr>
        <w:tc>
          <w:tcPr>
            <w:tcW w:w="2460" w:type="pct"/>
            <w:vAlign w:val="center"/>
          </w:tcPr>
          <w:p w:rsidR="00AE0490" w:rsidRDefault="00AE0490" w:rsidP="002A7018">
            <w:pPr>
              <w:jc w:val="both"/>
              <w:rPr>
                <w:rFonts w:ascii="Times New Roman" w:hAnsi="Times New Roman" w:cs="Times New Roman"/>
                <w:bCs/>
                <w:sz w:val="24"/>
                <w:szCs w:val="24"/>
              </w:rPr>
            </w:pPr>
            <w:r>
              <w:rPr>
                <w:rFonts w:ascii="Times New Roman" w:hAnsi="Times New Roman" w:cs="Times New Roman"/>
                <w:bCs/>
                <w:sz w:val="24"/>
                <w:szCs w:val="24"/>
              </w:rPr>
              <w:t>Самостоятельная работа</w:t>
            </w:r>
          </w:p>
        </w:tc>
        <w:tc>
          <w:tcPr>
            <w:tcW w:w="1195" w:type="pct"/>
            <w:vAlign w:val="center"/>
          </w:tcPr>
          <w:p w:rsidR="00AE0490" w:rsidRDefault="00AE0490" w:rsidP="002A7018">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AE0490" w:rsidRDefault="00AE0490" w:rsidP="002A7018">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AE0490" w:rsidTr="002A7018">
        <w:trPr>
          <w:trHeight w:val="23"/>
        </w:trPr>
        <w:tc>
          <w:tcPr>
            <w:tcW w:w="2460" w:type="pct"/>
            <w:vAlign w:val="center"/>
          </w:tcPr>
          <w:p w:rsidR="00AE0490" w:rsidRDefault="00AE0490" w:rsidP="002A7018">
            <w:pPr>
              <w:jc w:val="both"/>
              <w:rPr>
                <w:rFonts w:ascii="Times New Roman" w:hAnsi="Times New Roman" w:cs="Times New Roman"/>
                <w:bCs/>
                <w:sz w:val="24"/>
                <w:szCs w:val="24"/>
              </w:rPr>
            </w:pPr>
            <w:r>
              <w:rPr>
                <w:rFonts w:ascii="Times New Roman" w:hAnsi="Times New Roman" w:cs="Times New Roman"/>
                <w:bCs/>
                <w:sz w:val="24"/>
                <w:szCs w:val="24"/>
              </w:rPr>
              <w:t xml:space="preserve">Промежуточная аттестация </w:t>
            </w:r>
            <w:r w:rsidR="00917C1D">
              <w:rPr>
                <w:rFonts w:ascii="Times New Roman" w:hAnsi="Times New Roman" w:cs="Times New Roman"/>
                <w:bCs/>
                <w:sz w:val="24"/>
                <w:szCs w:val="24"/>
              </w:rPr>
              <w:t>– дифференцированный зачет</w:t>
            </w:r>
          </w:p>
        </w:tc>
        <w:tc>
          <w:tcPr>
            <w:tcW w:w="1195" w:type="pct"/>
            <w:vAlign w:val="center"/>
          </w:tcPr>
          <w:p w:rsidR="00AE0490" w:rsidRDefault="00917C1D" w:rsidP="002A7018">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345" w:type="pct"/>
            <w:vAlign w:val="center"/>
          </w:tcPr>
          <w:p w:rsidR="00AE0490" w:rsidRDefault="00AE0490" w:rsidP="002A7018">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AE0490" w:rsidTr="002A7018">
        <w:trPr>
          <w:trHeight w:val="23"/>
        </w:trPr>
        <w:tc>
          <w:tcPr>
            <w:tcW w:w="2460" w:type="pct"/>
            <w:vAlign w:val="center"/>
          </w:tcPr>
          <w:p w:rsidR="00AE0490" w:rsidRDefault="00AE0490" w:rsidP="002A7018">
            <w:pPr>
              <w:jc w:val="both"/>
              <w:rPr>
                <w:rFonts w:ascii="Times New Roman" w:hAnsi="Times New Roman" w:cs="Times New Roman"/>
                <w:bCs/>
                <w:sz w:val="24"/>
                <w:szCs w:val="24"/>
              </w:rPr>
            </w:pPr>
            <w:r>
              <w:rPr>
                <w:rFonts w:ascii="Times New Roman" w:hAnsi="Times New Roman" w:cs="Times New Roman"/>
                <w:bCs/>
                <w:sz w:val="24"/>
                <w:szCs w:val="24"/>
              </w:rPr>
              <w:t>Всего</w:t>
            </w:r>
          </w:p>
        </w:tc>
        <w:tc>
          <w:tcPr>
            <w:tcW w:w="1195" w:type="pct"/>
            <w:vAlign w:val="center"/>
          </w:tcPr>
          <w:p w:rsidR="00AE0490" w:rsidRDefault="00917C1D" w:rsidP="002A7018">
            <w:pPr>
              <w:jc w:val="center"/>
              <w:rPr>
                <w:rFonts w:ascii="Times New Roman" w:hAnsi="Times New Roman" w:cs="Times New Roman"/>
                <w:b/>
                <w:sz w:val="24"/>
                <w:szCs w:val="24"/>
              </w:rPr>
            </w:pPr>
            <w:r>
              <w:rPr>
                <w:rFonts w:ascii="Times New Roman" w:hAnsi="Times New Roman" w:cs="Times New Roman"/>
                <w:b/>
                <w:sz w:val="24"/>
                <w:szCs w:val="24"/>
              </w:rPr>
              <w:t>58</w:t>
            </w:r>
          </w:p>
        </w:tc>
        <w:tc>
          <w:tcPr>
            <w:tcW w:w="1345" w:type="pct"/>
            <w:vAlign w:val="center"/>
          </w:tcPr>
          <w:p w:rsidR="00AE0490" w:rsidRDefault="00917C1D" w:rsidP="002A7018">
            <w:pPr>
              <w:jc w:val="center"/>
              <w:rPr>
                <w:rFonts w:ascii="Times New Roman" w:hAnsi="Times New Roman" w:cs="Times New Roman"/>
                <w:b/>
                <w:sz w:val="24"/>
                <w:szCs w:val="24"/>
              </w:rPr>
            </w:pPr>
            <w:r>
              <w:rPr>
                <w:rFonts w:ascii="Times New Roman" w:hAnsi="Times New Roman" w:cs="Times New Roman"/>
                <w:b/>
                <w:sz w:val="24"/>
                <w:szCs w:val="24"/>
              </w:rPr>
              <w:t>2</w:t>
            </w:r>
          </w:p>
        </w:tc>
      </w:tr>
    </w:tbl>
    <w:p w:rsidR="002F3055" w:rsidRPr="004B60EE" w:rsidRDefault="002F3055" w:rsidP="002F3055">
      <w:pPr>
        <w:rPr>
          <w:rFonts w:ascii="Times New Roman" w:hAnsi="Times New Roman" w:cs="Times New Roman"/>
          <w:iCs/>
          <w:sz w:val="24"/>
          <w:szCs w:val="24"/>
        </w:rPr>
      </w:pPr>
      <w:r w:rsidRPr="007A30F1">
        <w:rPr>
          <w:rFonts w:ascii="Times New Roman" w:eastAsia="Segoe UI" w:hAnsi="Times New Roman" w:cs="Times New Roman"/>
          <w:b/>
          <w:bCs/>
          <w:color w:val="5A5A5A" w:themeColor="text1" w:themeTint="A5"/>
          <w:spacing w:val="15"/>
          <w:sz w:val="24"/>
          <w:szCs w:val="24"/>
          <w:lang w:eastAsia="ru-RU"/>
        </w:rPr>
        <w:t>2.</w:t>
      </w:r>
      <w:r>
        <w:rPr>
          <w:rFonts w:ascii="Times New Roman" w:eastAsia="Segoe UI" w:hAnsi="Times New Roman" w:cs="Times New Roman"/>
          <w:b/>
          <w:bCs/>
          <w:color w:val="5A5A5A" w:themeColor="text1" w:themeTint="A5"/>
          <w:spacing w:val="15"/>
          <w:sz w:val="24"/>
          <w:szCs w:val="24"/>
          <w:lang w:eastAsia="ru-RU"/>
        </w:rPr>
        <w:t>1.1</w:t>
      </w:r>
      <w:r w:rsidRPr="007A30F1">
        <w:rPr>
          <w:rFonts w:ascii="Times New Roman" w:eastAsia="Segoe UI" w:hAnsi="Times New Roman" w:cs="Times New Roman"/>
          <w:b/>
          <w:bCs/>
          <w:color w:val="5A5A5A" w:themeColor="text1" w:themeTint="A5"/>
          <w:spacing w:val="15"/>
          <w:sz w:val="24"/>
          <w:szCs w:val="24"/>
          <w:lang w:eastAsia="ru-RU"/>
        </w:rPr>
        <w:t xml:space="preserve">. </w:t>
      </w:r>
      <w:r w:rsidRPr="004B60EE">
        <w:rPr>
          <w:rFonts w:ascii="Times New Roman" w:eastAsia="Segoe UI" w:hAnsi="Times New Roman" w:cs="Times New Roman"/>
          <w:b/>
          <w:bCs/>
          <w:spacing w:val="15"/>
          <w:sz w:val="24"/>
          <w:szCs w:val="24"/>
          <w:lang w:eastAsia="ru-RU"/>
        </w:rPr>
        <w:t>Количество часов на освоение программы дисциплины (за счет объема времени обязательной и вариативной частей ППСС):</w:t>
      </w:r>
      <w:r w:rsidRPr="004B60EE">
        <w:rPr>
          <w:rFonts w:ascii="Times New Roman" w:hAnsi="Times New Roman" w:cs="Times New Roman"/>
          <w:iCs/>
          <w:sz w:val="24"/>
          <w:szCs w:val="24"/>
        </w:rPr>
        <w:t xml:space="preserve"> </w:t>
      </w:r>
    </w:p>
    <w:p w:rsidR="00CD053C" w:rsidRPr="00210972" w:rsidRDefault="002F3055" w:rsidP="002F3055">
      <w:pPr>
        <w:spacing w:after="0" w:line="240" w:lineRule="auto"/>
        <w:ind w:firstLine="709"/>
        <w:jc w:val="both"/>
        <w:rPr>
          <w:rFonts w:ascii="Times New Roman" w:hAnsi="Times New Roman" w:cs="Times New Roman"/>
          <w:iCs/>
          <w:sz w:val="28"/>
          <w:szCs w:val="28"/>
        </w:rPr>
      </w:pPr>
      <w:r w:rsidRPr="00210972">
        <w:rPr>
          <w:rFonts w:ascii="Times New Roman" w:hAnsi="Times New Roman" w:cs="Times New Roman"/>
          <w:iCs/>
          <w:sz w:val="28"/>
          <w:szCs w:val="28"/>
        </w:rPr>
        <w:t>- объем образовательной нагрузки – 58 часа (</w:t>
      </w:r>
      <w:bookmarkStart w:id="52" w:name="_GoBack"/>
      <w:bookmarkEnd w:id="52"/>
      <w:r w:rsidRPr="00210972">
        <w:rPr>
          <w:rFonts w:ascii="Times New Roman" w:hAnsi="Times New Roman" w:cs="Times New Roman"/>
          <w:iCs/>
          <w:sz w:val="28"/>
          <w:szCs w:val="28"/>
        </w:rPr>
        <w:t>из них 22 часов за счет объ</w:t>
      </w:r>
      <w:r w:rsidR="00210972">
        <w:rPr>
          <w:rFonts w:ascii="Times New Roman" w:hAnsi="Times New Roman" w:cs="Times New Roman"/>
          <w:iCs/>
          <w:sz w:val="28"/>
          <w:szCs w:val="28"/>
        </w:rPr>
        <w:t>ема времени вариативной части):</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4"/>
        <w:gridCol w:w="4981"/>
      </w:tblGrid>
      <w:tr w:rsidR="00CD053C" w:rsidRPr="003801D4" w:rsidTr="00CD053C">
        <w:trPr>
          <w:trHeight w:val="426"/>
          <w:tblHeader/>
        </w:trPr>
        <w:tc>
          <w:tcPr>
            <w:tcW w:w="5000" w:type="pct"/>
            <w:gridSpan w:val="2"/>
          </w:tcPr>
          <w:p w:rsidR="00CD053C" w:rsidRPr="003801D4" w:rsidRDefault="00CD053C" w:rsidP="004D6FC1">
            <w:pPr>
              <w:spacing w:after="0" w:line="240" w:lineRule="auto"/>
              <w:jc w:val="center"/>
              <w:rPr>
                <w:rFonts w:ascii="Times New Roman" w:hAnsi="Times New Roman" w:cs="Times New Roman"/>
                <w:b/>
                <w:sz w:val="24"/>
                <w:szCs w:val="24"/>
              </w:rPr>
            </w:pPr>
            <w:r w:rsidRPr="003801D4">
              <w:rPr>
                <w:rFonts w:ascii="Times New Roman" w:hAnsi="Times New Roman" w:cs="Times New Roman"/>
                <w:b/>
                <w:sz w:val="24"/>
                <w:szCs w:val="24"/>
              </w:rPr>
              <w:t>Дополнительные требования к результатам освоения ППССЗ</w:t>
            </w:r>
          </w:p>
          <w:p w:rsidR="00CD053C" w:rsidRPr="003801D4" w:rsidRDefault="00CD053C" w:rsidP="004D6FC1">
            <w:pPr>
              <w:spacing w:after="0" w:line="240" w:lineRule="auto"/>
              <w:jc w:val="center"/>
              <w:rPr>
                <w:rFonts w:ascii="Times New Roman" w:hAnsi="Times New Roman" w:cs="Times New Roman"/>
                <w:b/>
                <w:sz w:val="24"/>
                <w:szCs w:val="24"/>
              </w:rPr>
            </w:pPr>
          </w:p>
        </w:tc>
      </w:tr>
      <w:tr w:rsidR="00CD053C" w:rsidRPr="003801D4" w:rsidTr="00CD053C">
        <w:trPr>
          <w:trHeight w:val="426"/>
          <w:tblHeader/>
        </w:trPr>
        <w:tc>
          <w:tcPr>
            <w:tcW w:w="2335" w:type="pct"/>
          </w:tcPr>
          <w:p w:rsidR="00CD053C" w:rsidRPr="003801D4" w:rsidRDefault="00CD053C" w:rsidP="004D6FC1">
            <w:pPr>
              <w:spacing w:after="0" w:line="240" w:lineRule="auto"/>
              <w:jc w:val="center"/>
              <w:rPr>
                <w:rFonts w:ascii="Times New Roman" w:hAnsi="Times New Roman" w:cs="Times New Roman"/>
                <w:b/>
                <w:sz w:val="24"/>
                <w:szCs w:val="24"/>
              </w:rPr>
            </w:pPr>
            <w:r w:rsidRPr="003801D4">
              <w:rPr>
                <w:rFonts w:ascii="Times New Roman" w:hAnsi="Times New Roman" w:cs="Times New Roman"/>
                <w:b/>
                <w:sz w:val="24"/>
                <w:szCs w:val="24"/>
              </w:rPr>
              <w:t>Умения</w:t>
            </w:r>
          </w:p>
        </w:tc>
        <w:tc>
          <w:tcPr>
            <w:tcW w:w="2665" w:type="pct"/>
          </w:tcPr>
          <w:p w:rsidR="00CD053C" w:rsidRPr="003801D4" w:rsidRDefault="00CD053C" w:rsidP="004D6FC1">
            <w:pPr>
              <w:spacing w:after="0" w:line="240" w:lineRule="auto"/>
              <w:jc w:val="center"/>
              <w:rPr>
                <w:rFonts w:ascii="Times New Roman" w:hAnsi="Times New Roman" w:cs="Times New Roman"/>
                <w:b/>
                <w:sz w:val="24"/>
                <w:szCs w:val="24"/>
              </w:rPr>
            </w:pPr>
            <w:r w:rsidRPr="003801D4">
              <w:rPr>
                <w:rFonts w:ascii="Times New Roman" w:hAnsi="Times New Roman" w:cs="Times New Roman"/>
                <w:b/>
                <w:sz w:val="24"/>
                <w:szCs w:val="24"/>
              </w:rPr>
              <w:t>Знания</w:t>
            </w:r>
          </w:p>
        </w:tc>
      </w:tr>
      <w:tr w:rsidR="00CD053C" w:rsidRPr="003801D4" w:rsidTr="00CD053C">
        <w:trPr>
          <w:trHeight w:val="223"/>
        </w:trPr>
        <w:tc>
          <w:tcPr>
            <w:tcW w:w="2335" w:type="pct"/>
            <w:shd w:val="clear" w:color="auto" w:fill="auto"/>
          </w:tcPr>
          <w:p w:rsidR="00CD053C" w:rsidRPr="003801D4" w:rsidRDefault="00CD053C" w:rsidP="004D6FC1">
            <w:pPr>
              <w:pBdr>
                <w:top w:val="nil"/>
                <w:left w:val="nil"/>
                <w:bottom w:val="nil"/>
                <w:right w:val="nil"/>
                <w:between w:val="nil"/>
              </w:pBdr>
              <w:spacing w:after="0" w:line="240" w:lineRule="auto"/>
              <w:textDirection w:val="btLr"/>
              <w:rPr>
                <w:rFonts w:ascii="Times New Roman" w:hAnsi="Times New Roman"/>
                <w:sz w:val="24"/>
                <w:szCs w:val="24"/>
              </w:rPr>
            </w:pPr>
            <w:r w:rsidRPr="003801D4">
              <w:rPr>
                <w:rFonts w:ascii="Times New Roman" w:hAnsi="Times New Roman"/>
                <w:sz w:val="24"/>
                <w:szCs w:val="24"/>
              </w:rPr>
              <w:t>Методы повышения помехозащищенности передачи и приема данных, основы теории сжатия данных.</w:t>
            </w:r>
          </w:p>
          <w:p w:rsidR="00CD053C" w:rsidRPr="003801D4" w:rsidRDefault="00CD053C" w:rsidP="004D6FC1">
            <w:pPr>
              <w:pBdr>
                <w:top w:val="nil"/>
                <w:left w:val="nil"/>
                <w:bottom w:val="nil"/>
                <w:right w:val="nil"/>
                <w:between w:val="nil"/>
              </w:pBdr>
              <w:spacing w:after="0" w:line="240" w:lineRule="auto"/>
              <w:textDirection w:val="btLr"/>
              <w:rPr>
                <w:rFonts w:ascii="Times New Roman" w:hAnsi="Times New Roman"/>
                <w:sz w:val="24"/>
                <w:szCs w:val="24"/>
              </w:rPr>
            </w:pPr>
            <w:r w:rsidRPr="003801D4">
              <w:rPr>
                <w:rFonts w:ascii="Times New Roman" w:hAnsi="Times New Roman"/>
                <w:sz w:val="24"/>
                <w:szCs w:val="24"/>
              </w:rPr>
              <w:lastRenderedPageBreak/>
              <w:t>Методы криптографической защиты информации.</w:t>
            </w:r>
          </w:p>
          <w:p w:rsidR="00CD053C" w:rsidRPr="003801D4" w:rsidRDefault="00CD053C" w:rsidP="00CD053C">
            <w:pPr>
              <w:pStyle w:val="a6"/>
              <w:numPr>
                <w:ilvl w:val="0"/>
                <w:numId w:val="16"/>
              </w:numPr>
              <w:tabs>
                <w:tab w:val="left" w:pos="284"/>
              </w:tabs>
              <w:ind w:left="41" w:hanging="47"/>
              <w:jc w:val="both"/>
              <w:rPr>
                <w:rFonts w:ascii="Times New Roman" w:hAnsi="Times New Roman"/>
                <w:sz w:val="24"/>
                <w:szCs w:val="24"/>
              </w:rPr>
            </w:pPr>
            <w:r w:rsidRPr="003801D4">
              <w:rPr>
                <w:rFonts w:ascii="Times New Roman" w:hAnsi="Times New Roman"/>
                <w:sz w:val="24"/>
                <w:szCs w:val="24"/>
              </w:rPr>
              <w:t>Способы генерации ключей</w:t>
            </w:r>
          </w:p>
        </w:tc>
        <w:tc>
          <w:tcPr>
            <w:tcW w:w="2665" w:type="pct"/>
            <w:shd w:val="clear" w:color="auto" w:fill="auto"/>
          </w:tcPr>
          <w:p w:rsidR="00CD053C" w:rsidRPr="003801D4" w:rsidRDefault="00CD053C" w:rsidP="00CD053C">
            <w:pPr>
              <w:pStyle w:val="a6"/>
              <w:numPr>
                <w:ilvl w:val="0"/>
                <w:numId w:val="17"/>
              </w:numPr>
              <w:tabs>
                <w:tab w:val="left" w:pos="284"/>
              </w:tabs>
              <w:ind w:left="38" w:hanging="38"/>
              <w:jc w:val="both"/>
              <w:rPr>
                <w:rFonts w:ascii="Times New Roman" w:hAnsi="Times New Roman"/>
                <w:sz w:val="24"/>
                <w:szCs w:val="24"/>
              </w:rPr>
            </w:pPr>
          </w:p>
        </w:tc>
      </w:tr>
    </w:tbl>
    <w:p w:rsidR="00CD053C" w:rsidRPr="00210972" w:rsidRDefault="00CD053C" w:rsidP="002F3055">
      <w:pPr>
        <w:spacing w:after="0" w:line="240" w:lineRule="auto"/>
        <w:ind w:firstLine="709"/>
        <w:jc w:val="both"/>
        <w:rPr>
          <w:rFonts w:ascii="Times New Roman" w:hAnsi="Times New Roman" w:cs="Times New Roman"/>
          <w:iCs/>
          <w:sz w:val="28"/>
          <w:szCs w:val="28"/>
        </w:rPr>
      </w:pPr>
    </w:p>
    <w:p w:rsidR="002F3055" w:rsidRPr="00210972" w:rsidRDefault="002F3055" w:rsidP="002F3055">
      <w:pPr>
        <w:spacing w:after="0" w:line="240" w:lineRule="auto"/>
        <w:ind w:firstLine="709"/>
        <w:jc w:val="both"/>
        <w:rPr>
          <w:rFonts w:ascii="Times New Roman" w:hAnsi="Times New Roman" w:cs="Times New Roman"/>
          <w:iCs/>
          <w:sz w:val="28"/>
          <w:szCs w:val="28"/>
        </w:rPr>
      </w:pPr>
      <w:r w:rsidRPr="00210972">
        <w:rPr>
          <w:rFonts w:ascii="Times New Roman" w:hAnsi="Times New Roman" w:cs="Times New Roman"/>
          <w:iCs/>
          <w:sz w:val="28"/>
          <w:szCs w:val="28"/>
        </w:rPr>
        <w:t>– практическая подготовка – 2 часа;</w:t>
      </w:r>
    </w:p>
    <w:p w:rsidR="002F3055" w:rsidRPr="00210972" w:rsidRDefault="002F3055" w:rsidP="002F3055">
      <w:pPr>
        <w:spacing w:after="0" w:line="240" w:lineRule="auto"/>
        <w:ind w:firstLine="709"/>
        <w:jc w:val="both"/>
        <w:rPr>
          <w:rFonts w:ascii="Times New Roman" w:hAnsi="Times New Roman" w:cs="Times New Roman"/>
          <w:iCs/>
          <w:sz w:val="28"/>
          <w:szCs w:val="28"/>
        </w:rPr>
      </w:pPr>
      <w:r w:rsidRPr="00210972">
        <w:rPr>
          <w:rFonts w:ascii="Times New Roman" w:hAnsi="Times New Roman" w:cs="Times New Roman"/>
          <w:iCs/>
          <w:sz w:val="28"/>
          <w:szCs w:val="28"/>
        </w:rPr>
        <w:t xml:space="preserve">– всего учебных занятий – 58 часа, </w:t>
      </w:r>
    </w:p>
    <w:p w:rsidR="002F3055" w:rsidRPr="00210972" w:rsidRDefault="002F3055" w:rsidP="002F3055">
      <w:pPr>
        <w:spacing w:after="0" w:line="240" w:lineRule="auto"/>
        <w:ind w:firstLine="709"/>
        <w:jc w:val="both"/>
        <w:rPr>
          <w:rFonts w:ascii="Times New Roman" w:hAnsi="Times New Roman" w:cs="Times New Roman"/>
          <w:iCs/>
          <w:sz w:val="28"/>
          <w:szCs w:val="28"/>
        </w:rPr>
      </w:pPr>
      <w:r w:rsidRPr="00210972">
        <w:rPr>
          <w:rFonts w:ascii="Times New Roman" w:hAnsi="Times New Roman" w:cs="Times New Roman"/>
          <w:iCs/>
          <w:sz w:val="28"/>
          <w:szCs w:val="28"/>
        </w:rPr>
        <w:t>из них: – теоретическое обучение – 8 часов (из них 12 часа за счет объема времени вариативной части),</w:t>
      </w:r>
    </w:p>
    <w:p w:rsidR="002F3055" w:rsidRPr="00210972" w:rsidRDefault="002F3055" w:rsidP="002F3055">
      <w:pPr>
        <w:spacing w:after="0" w:line="240" w:lineRule="auto"/>
        <w:ind w:firstLine="709"/>
        <w:jc w:val="both"/>
        <w:rPr>
          <w:rFonts w:ascii="Times New Roman" w:hAnsi="Times New Roman" w:cs="Times New Roman"/>
          <w:iCs/>
          <w:sz w:val="28"/>
          <w:szCs w:val="28"/>
        </w:rPr>
      </w:pPr>
      <w:r w:rsidRPr="00210972">
        <w:rPr>
          <w:rFonts w:ascii="Times New Roman" w:hAnsi="Times New Roman" w:cs="Times New Roman"/>
          <w:iCs/>
          <w:sz w:val="28"/>
          <w:szCs w:val="28"/>
        </w:rPr>
        <w:t xml:space="preserve">практических (лабораторных) занятий - 20 часов (из них 10 часа за счет объема времени вариативной части).  </w:t>
      </w:r>
    </w:p>
    <w:p w:rsidR="002F3055" w:rsidRPr="00210972" w:rsidRDefault="002F3055" w:rsidP="002F3055">
      <w:pPr>
        <w:keepNext/>
        <w:spacing w:after="0" w:line="240" w:lineRule="auto"/>
        <w:ind w:firstLine="709"/>
        <w:jc w:val="both"/>
        <w:rPr>
          <w:rFonts w:ascii="Times New Roman" w:hAnsi="Times New Roman" w:cs="Times New Roman"/>
          <w:iCs/>
          <w:sz w:val="28"/>
          <w:szCs w:val="28"/>
        </w:rPr>
      </w:pPr>
      <w:r w:rsidRPr="00210972">
        <w:rPr>
          <w:rFonts w:ascii="Times New Roman" w:hAnsi="Times New Roman" w:cs="Times New Roman"/>
          <w:iCs/>
          <w:sz w:val="28"/>
          <w:szCs w:val="28"/>
        </w:rPr>
        <w:t xml:space="preserve">Практическая подготовка при реализации учебной дисциплины ОП.09 Основы работы с информацией по специальности </w:t>
      </w:r>
      <w:r w:rsidRPr="00210972">
        <w:rPr>
          <w:rFonts w:ascii="Times New Roman" w:eastAsia="Calibri" w:hAnsi="Times New Roman" w:cs="Times New Roman"/>
          <w:bCs/>
          <w:iCs/>
          <w:sz w:val="28"/>
          <w:szCs w:val="28"/>
        </w:rPr>
        <w:t xml:space="preserve">09.02.11 Разработка и управление программным обеспечением </w:t>
      </w:r>
      <w:r w:rsidRPr="00210972">
        <w:rPr>
          <w:rFonts w:ascii="Times New Roman" w:hAnsi="Times New Roman" w:cs="Times New Roman"/>
          <w:iCs/>
          <w:sz w:val="28"/>
          <w:szCs w:val="28"/>
        </w:rPr>
        <w:t>организуется путем проведения практических занятий, предусматривающих участие обучающихся в выполнении отдельных элементов работ, связанных с будущей профессиональной деятельностью.</w:t>
      </w:r>
    </w:p>
    <w:p w:rsidR="002865AD" w:rsidRDefault="002865AD" w:rsidP="00052219">
      <w:pPr>
        <w:pStyle w:val="110"/>
        <w:rPr>
          <w:rFonts w:ascii="Times New Roman" w:hAnsi="Times New Roman"/>
        </w:rPr>
      </w:pPr>
    </w:p>
    <w:p w:rsidR="002865AD" w:rsidRPr="00210972" w:rsidRDefault="002865AD" w:rsidP="002865AD">
      <w:pPr>
        <w:pStyle w:val="110"/>
        <w:rPr>
          <w:rFonts w:ascii="Times New Roman" w:hAnsi="Times New Roman"/>
          <w:color w:val="auto"/>
        </w:rPr>
      </w:pPr>
      <w:bookmarkStart w:id="53" w:name="_Toc208139165"/>
      <w:bookmarkStart w:id="54" w:name="_Toc208139264"/>
      <w:bookmarkStart w:id="55" w:name="_Toc208139363"/>
      <w:bookmarkStart w:id="56" w:name="_Toc208139462"/>
      <w:bookmarkStart w:id="57" w:name="_Toc208139561"/>
      <w:bookmarkStart w:id="58" w:name="_Toc208139660"/>
      <w:bookmarkStart w:id="59" w:name="_Toc208139759"/>
      <w:bookmarkStart w:id="60" w:name="_Toc208139858"/>
      <w:bookmarkStart w:id="61" w:name="_Toc208139957"/>
      <w:r w:rsidRPr="00210972">
        <w:rPr>
          <w:rFonts w:ascii="Times New Roman" w:hAnsi="Times New Roman"/>
          <w:color w:val="auto"/>
        </w:rPr>
        <w:t>2.2. Содержание дисциплины</w:t>
      </w:r>
      <w:bookmarkEnd w:id="53"/>
      <w:bookmarkEnd w:id="54"/>
      <w:bookmarkEnd w:id="55"/>
      <w:bookmarkEnd w:id="56"/>
      <w:bookmarkEnd w:id="57"/>
      <w:bookmarkEnd w:id="58"/>
      <w:bookmarkEnd w:id="59"/>
      <w:bookmarkEnd w:id="60"/>
      <w:bookmarkEnd w:id="61"/>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9"/>
        <w:gridCol w:w="3210"/>
        <w:gridCol w:w="1668"/>
        <w:gridCol w:w="1872"/>
      </w:tblGrid>
      <w:tr w:rsidR="002F3055" w:rsidTr="002F3055">
        <w:trPr>
          <w:trHeight w:val="903"/>
        </w:trPr>
        <w:tc>
          <w:tcPr>
            <w:tcW w:w="2459" w:type="dxa"/>
            <w:vAlign w:val="center"/>
          </w:tcPr>
          <w:p w:rsidR="002F3055" w:rsidRDefault="002F3055" w:rsidP="002F3055">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3210" w:type="dxa"/>
            <w:vAlign w:val="center"/>
          </w:tcPr>
          <w:p w:rsidR="002F3055" w:rsidRDefault="002F3055" w:rsidP="002F3055">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Содержание учебного материала, практических и лабораторных занятий</w:t>
            </w:r>
          </w:p>
        </w:tc>
        <w:tc>
          <w:tcPr>
            <w:tcW w:w="1668" w:type="dxa"/>
          </w:tcPr>
          <w:p w:rsidR="002F3055" w:rsidRPr="000316AE" w:rsidRDefault="002F3055" w:rsidP="002F3055">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Объем часов</w:t>
            </w:r>
          </w:p>
        </w:tc>
        <w:tc>
          <w:tcPr>
            <w:tcW w:w="1872" w:type="dxa"/>
          </w:tcPr>
          <w:p w:rsidR="002F3055" w:rsidRPr="00864A19" w:rsidRDefault="002F3055" w:rsidP="002F3055">
            <w:pPr>
              <w:suppressAutoHyphens/>
              <w:jc w:val="center"/>
              <w:rPr>
                <w:rFonts w:ascii="Times New Roman" w:eastAsia="Times New Roman" w:hAnsi="Times New Roman" w:cs="Times New Roman"/>
                <w:b/>
                <w:bCs/>
                <w:sz w:val="24"/>
                <w:szCs w:val="24"/>
                <w:lang w:eastAsia="ru-RU"/>
              </w:rPr>
            </w:pPr>
            <w:r w:rsidRPr="00864A19">
              <w:rPr>
                <w:rFonts w:ascii="Times New Roman" w:hAnsi="Times New Roman" w:cs="Times New Roman"/>
                <w:b/>
                <w:sz w:val="24"/>
                <w:szCs w:val="24"/>
              </w:rPr>
              <w:t>Формируемые общие компетенции и профессиональ ные компетенции</w:t>
            </w:r>
          </w:p>
        </w:tc>
      </w:tr>
      <w:tr w:rsidR="002F3055" w:rsidTr="002F3055">
        <w:tc>
          <w:tcPr>
            <w:tcW w:w="5669" w:type="dxa"/>
            <w:gridSpan w:val="2"/>
          </w:tcPr>
          <w:p w:rsidR="002F3055" w:rsidRDefault="002F3055" w:rsidP="002A7018">
            <w:pPr>
              <w:rPr>
                <w:rFonts w:ascii="Times New Roman" w:eastAsia="Times New Roman" w:hAnsi="Times New Roman" w:cs="Times New Roman"/>
                <w:i/>
                <w:lang w:eastAsia="ru-RU"/>
              </w:rPr>
            </w:pPr>
            <w:r>
              <w:rPr>
                <w:rFonts w:ascii="Times New Roman" w:eastAsia="Times New Roman" w:hAnsi="Times New Roman" w:cs="Times New Roman"/>
                <w:b/>
                <w:bCs/>
                <w:lang w:eastAsia="ru-RU"/>
              </w:rPr>
              <w:t>Раздел 1. Информационная культ</w:t>
            </w:r>
            <w:r w:rsidR="00FD3D34">
              <w:rPr>
                <w:rFonts w:ascii="Times New Roman" w:eastAsia="Times New Roman" w:hAnsi="Times New Roman" w:cs="Times New Roman"/>
                <w:b/>
                <w:bCs/>
                <w:lang w:eastAsia="ru-RU"/>
              </w:rPr>
              <w:t>ура и цифровая гигиена</w:t>
            </w:r>
          </w:p>
        </w:tc>
        <w:tc>
          <w:tcPr>
            <w:tcW w:w="1668" w:type="dxa"/>
          </w:tcPr>
          <w:p w:rsidR="002F3055" w:rsidRDefault="002F3055" w:rsidP="002A7018">
            <w:pPr>
              <w:rPr>
                <w:rFonts w:ascii="Times New Roman" w:eastAsia="Times New Roman" w:hAnsi="Times New Roman" w:cs="Times New Roman"/>
                <w:b/>
                <w:bCs/>
                <w:lang w:eastAsia="ru-RU"/>
              </w:rPr>
            </w:pPr>
          </w:p>
        </w:tc>
        <w:tc>
          <w:tcPr>
            <w:tcW w:w="1872" w:type="dxa"/>
          </w:tcPr>
          <w:p w:rsidR="002F3055" w:rsidRDefault="002F3055" w:rsidP="002A7018">
            <w:pPr>
              <w:rPr>
                <w:rFonts w:ascii="Times New Roman" w:eastAsia="Times New Roman" w:hAnsi="Times New Roman" w:cs="Times New Roman"/>
                <w:b/>
                <w:bCs/>
                <w:lang w:eastAsia="ru-RU"/>
              </w:rPr>
            </w:pPr>
          </w:p>
        </w:tc>
      </w:tr>
      <w:tr w:rsidR="002F3055" w:rsidTr="002F3055">
        <w:trPr>
          <w:trHeight w:val="200"/>
        </w:trPr>
        <w:tc>
          <w:tcPr>
            <w:tcW w:w="2459" w:type="dxa"/>
            <w:vMerge w:val="restart"/>
          </w:tcPr>
          <w:p w:rsidR="002F3055" w:rsidRDefault="002F3055" w:rsidP="002A701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1.1. </w:t>
            </w:r>
          </w:p>
          <w:p w:rsidR="002F3055" w:rsidRDefault="002F3055" w:rsidP="002A701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Информационная культура и цифровая гигиена</w:t>
            </w:r>
          </w:p>
          <w:p w:rsidR="002F3055" w:rsidRDefault="002F3055" w:rsidP="002A7018">
            <w:pPr>
              <w:rPr>
                <w:rFonts w:ascii="Times New Roman" w:eastAsia="Times New Roman" w:hAnsi="Times New Roman" w:cs="Times New Roman"/>
                <w:b/>
                <w:bCs/>
                <w:lang w:eastAsia="ru-RU"/>
              </w:rPr>
            </w:pPr>
          </w:p>
          <w:p w:rsidR="002F3055" w:rsidRDefault="002F3055" w:rsidP="002A7018">
            <w:pPr>
              <w:rPr>
                <w:rFonts w:ascii="Times New Roman" w:eastAsia="Times New Roman" w:hAnsi="Times New Roman" w:cs="Times New Roman"/>
                <w:b/>
                <w:bCs/>
                <w:lang w:eastAsia="ru-RU"/>
              </w:rPr>
            </w:pPr>
          </w:p>
        </w:tc>
        <w:tc>
          <w:tcPr>
            <w:tcW w:w="3210" w:type="dxa"/>
          </w:tcPr>
          <w:p w:rsidR="002F3055" w:rsidRDefault="002F3055" w:rsidP="002A7018">
            <w:pPr>
              <w:rPr>
                <w:rFonts w:ascii="Times New Roman" w:eastAsia="Times New Roman" w:hAnsi="Times New Roman" w:cs="Times New Roman"/>
                <w:b/>
                <w:lang w:eastAsia="ru-RU"/>
              </w:rPr>
            </w:pPr>
            <w:r>
              <w:rPr>
                <w:rFonts w:ascii="Times New Roman" w:eastAsia="Times New Roman" w:hAnsi="Times New Roman" w:cs="Times New Roman"/>
                <w:b/>
                <w:bCs/>
                <w:lang w:eastAsia="ru-RU"/>
              </w:rPr>
              <w:t>Содержание</w:t>
            </w:r>
          </w:p>
        </w:tc>
        <w:tc>
          <w:tcPr>
            <w:tcW w:w="1668" w:type="dxa"/>
          </w:tcPr>
          <w:p w:rsidR="002F3055" w:rsidRDefault="000705FD" w:rsidP="002A701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w:t>
            </w:r>
          </w:p>
        </w:tc>
        <w:tc>
          <w:tcPr>
            <w:tcW w:w="1872" w:type="dxa"/>
          </w:tcPr>
          <w:p w:rsidR="002F3055" w:rsidRDefault="002F3055" w:rsidP="002A7018">
            <w:pPr>
              <w:rPr>
                <w:rFonts w:ascii="Times New Roman" w:eastAsia="Times New Roman" w:hAnsi="Times New Roman" w:cs="Times New Roman"/>
                <w:b/>
                <w:bCs/>
                <w:lang w:eastAsia="ru-RU"/>
              </w:rPr>
            </w:pPr>
          </w:p>
        </w:tc>
      </w:tr>
      <w:tr w:rsidR="002F3055" w:rsidTr="002F3055">
        <w:trPr>
          <w:trHeight w:val="90"/>
        </w:trPr>
        <w:tc>
          <w:tcPr>
            <w:tcW w:w="2459" w:type="dxa"/>
            <w:vMerge/>
          </w:tcPr>
          <w:p w:rsidR="002F3055" w:rsidRDefault="002F3055" w:rsidP="002A7018">
            <w:pPr>
              <w:rPr>
                <w:rFonts w:ascii="Times New Roman" w:eastAsia="Times New Roman" w:hAnsi="Times New Roman" w:cs="Times New Roman"/>
                <w:b/>
                <w:bCs/>
                <w:lang w:eastAsia="ru-RU"/>
              </w:rPr>
            </w:pPr>
          </w:p>
        </w:tc>
        <w:tc>
          <w:tcPr>
            <w:tcW w:w="3210" w:type="dxa"/>
          </w:tcPr>
          <w:p w:rsidR="002F3055" w:rsidRDefault="002F3055" w:rsidP="002A701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Что такое информация и зачем ей управлять</w:t>
            </w:r>
            <w:r w:rsidRPr="00AB3165">
              <w:rPr>
                <w:rFonts w:ascii="Times New Roman" w:eastAsia="Times New Roman" w:hAnsi="Times New Roman" w:cs="Times New Roman"/>
                <w:lang w:eastAsia="ru-RU"/>
              </w:rPr>
              <w:t>.</w:t>
            </w:r>
          </w:p>
          <w:p w:rsidR="002F3055" w:rsidRPr="00572D0F" w:rsidRDefault="002F3055" w:rsidP="002A7018">
            <w:pPr>
              <w:suppressAutoHyphens/>
              <w:jc w:val="both"/>
              <w:rPr>
                <w:rFonts w:ascii="Times New Roman" w:eastAsia="Times New Roman" w:hAnsi="Times New Roman" w:cs="Times New Roman"/>
                <w:lang w:eastAsia="ru-RU"/>
              </w:rPr>
            </w:pPr>
            <w:r w:rsidRPr="00572D0F">
              <w:rPr>
                <w:rFonts w:ascii="Times New Roman" w:eastAsia="Times New Roman" w:hAnsi="Times New Roman" w:cs="Times New Roman"/>
                <w:lang w:eastAsia="ru-RU"/>
              </w:rPr>
              <w:t>Когнитивные искажения: как мозг искажает восприятие информации.</w:t>
            </w:r>
          </w:p>
          <w:p w:rsidR="002F3055" w:rsidRPr="00572D0F" w:rsidRDefault="002F3055" w:rsidP="002A7018">
            <w:pPr>
              <w:suppressAutoHyphens/>
              <w:jc w:val="both"/>
              <w:rPr>
                <w:rFonts w:ascii="Times New Roman" w:eastAsia="Times New Roman" w:hAnsi="Times New Roman" w:cs="Times New Roman"/>
                <w:lang w:eastAsia="ru-RU"/>
              </w:rPr>
            </w:pPr>
            <w:r w:rsidRPr="00572D0F">
              <w:rPr>
                <w:rFonts w:ascii="Times New Roman" w:eastAsia="Times New Roman" w:hAnsi="Times New Roman" w:cs="Times New Roman"/>
                <w:lang w:eastAsia="ru-RU"/>
              </w:rPr>
              <w:t>Надёжные и ненадёжные источники: критерии оценки.</w:t>
            </w:r>
          </w:p>
          <w:p w:rsidR="002F3055" w:rsidRPr="00572D0F" w:rsidRDefault="002F3055" w:rsidP="002A7018">
            <w:pPr>
              <w:suppressAutoHyphens/>
              <w:jc w:val="both"/>
              <w:rPr>
                <w:rFonts w:ascii="Times New Roman" w:eastAsia="Times New Roman" w:hAnsi="Times New Roman" w:cs="Times New Roman"/>
                <w:lang w:eastAsia="ru-RU"/>
              </w:rPr>
            </w:pPr>
            <w:r w:rsidRPr="00572D0F">
              <w:rPr>
                <w:rFonts w:ascii="Times New Roman" w:eastAsia="Times New Roman" w:hAnsi="Times New Roman" w:cs="Times New Roman"/>
                <w:lang w:eastAsia="ru-RU"/>
              </w:rPr>
              <w:t>Информационная перегрузка: стратегии фильтрации.</w:t>
            </w:r>
          </w:p>
          <w:p w:rsidR="002F3055" w:rsidRPr="00572D0F" w:rsidRDefault="002F3055" w:rsidP="002A7018">
            <w:pPr>
              <w:suppressAutoHyphens/>
              <w:jc w:val="both"/>
              <w:rPr>
                <w:rFonts w:ascii="Times New Roman" w:eastAsia="Times New Roman" w:hAnsi="Times New Roman" w:cs="Times New Roman"/>
                <w:lang w:eastAsia="ru-RU"/>
              </w:rPr>
            </w:pPr>
            <w:r w:rsidRPr="00572D0F">
              <w:rPr>
                <w:rFonts w:ascii="Times New Roman" w:eastAsia="Times New Roman" w:hAnsi="Times New Roman" w:cs="Times New Roman"/>
                <w:lang w:eastAsia="ru-RU"/>
              </w:rPr>
              <w:t>Цифровая гигиена и личная инфосреда.</w:t>
            </w:r>
          </w:p>
          <w:p w:rsidR="002F3055" w:rsidRPr="00572D0F" w:rsidRDefault="002F3055" w:rsidP="002A7018">
            <w:pPr>
              <w:suppressAutoHyphens/>
              <w:jc w:val="both"/>
              <w:rPr>
                <w:rFonts w:ascii="Times New Roman" w:eastAsia="Times New Roman" w:hAnsi="Times New Roman" w:cs="Times New Roman"/>
                <w:lang w:eastAsia="ru-RU"/>
              </w:rPr>
            </w:pPr>
            <w:r w:rsidRPr="00572D0F">
              <w:rPr>
                <w:rFonts w:ascii="Times New Roman" w:eastAsia="Times New Roman" w:hAnsi="Times New Roman" w:cs="Times New Roman"/>
                <w:lang w:eastAsia="ru-RU"/>
              </w:rPr>
              <w:t>Алгоритмы, пузырь фильтров и информационная замкнутость.</w:t>
            </w:r>
          </w:p>
          <w:p w:rsidR="002F3055" w:rsidRPr="00572D0F" w:rsidRDefault="002F3055" w:rsidP="002A7018">
            <w:pPr>
              <w:suppressAutoHyphens/>
              <w:jc w:val="both"/>
              <w:rPr>
                <w:rFonts w:ascii="Times New Roman" w:eastAsia="Times New Roman" w:hAnsi="Times New Roman" w:cs="Times New Roman"/>
                <w:lang w:eastAsia="ru-RU"/>
              </w:rPr>
            </w:pPr>
            <w:r w:rsidRPr="00572D0F">
              <w:rPr>
                <w:rFonts w:ascii="Times New Roman" w:eastAsia="Times New Roman" w:hAnsi="Times New Roman" w:cs="Times New Roman"/>
                <w:lang w:eastAsia="ru-RU"/>
              </w:rPr>
              <w:lastRenderedPageBreak/>
              <w:t>Манипуляции в медиа: от заголовков до инфографики.</w:t>
            </w:r>
          </w:p>
          <w:p w:rsidR="002F3055" w:rsidRPr="00572D0F" w:rsidRDefault="002F3055" w:rsidP="002A7018">
            <w:pPr>
              <w:suppressAutoHyphens/>
              <w:jc w:val="both"/>
              <w:rPr>
                <w:rFonts w:ascii="Times New Roman" w:eastAsia="Times New Roman" w:hAnsi="Times New Roman" w:cs="Times New Roman"/>
                <w:lang w:eastAsia="ru-RU"/>
              </w:rPr>
            </w:pPr>
            <w:r w:rsidRPr="00572D0F">
              <w:rPr>
                <w:rFonts w:ascii="Times New Roman" w:eastAsia="Times New Roman" w:hAnsi="Times New Roman" w:cs="Times New Roman"/>
                <w:lang w:eastAsia="ru-RU"/>
              </w:rPr>
              <w:t>Введение в фактчекинг: уровни лжи и методы опровержения.</w:t>
            </w:r>
          </w:p>
          <w:p w:rsidR="002F3055" w:rsidRPr="00572D0F" w:rsidRDefault="002F3055" w:rsidP="002A7018">
            <w:pPr>
              <w:suppressAutoHyphens/>
              <w:jc w:val="both"/>
              <w:rPr>
                <w:rFonts w:ascii="Times New Roman" w:eastAsia="Times New Roman" w:hAnsi="Times New Roman" w:cs="Times New Roman"/>
                <w:lang w:eastAsia="ru-RU"/>
              </w:rPr>
            </w:pPr>
            <w:r w:rsidRPr="00572D0F">
              <w:rPr>
                <w:rFonts w:ascii="Times New Roman" w:eastAsia="Times New Roman" w:hAnsi="Times New Roman" w:cs="Times New Roman"/>
                <w:lang w:eastAsia="ru-RU"/>
              </w:rPr>
              <w:t>Социальные сети и мифотворчество: как распространяются фейки.</w:t>
            </w:r>
          </w:p>
          <w:p w:rsidR="002F3055" w:rsidRPr="00AB3165" w:rsidRDefault="002F3055" w:rsidP="002A7018">
            <w:pPr>
              <w:suppressAutoHyphens/>
              <w:jc w:val="both"/>
              <w:rPr>
                <w:rFonts w:ascii="Times New Roman" w:eastAsia="Times New Roman" w:hAnsi="Times New Roman" w:cs="Times New Roman"/>
                <w:lang w:eastAsia="ru-RU"/>
              </w:rPr>
            </w:pPr>
            <w:r w:rsidRPr="00572D0F">
              <w:rPr>
                <w:rFonts w:ascii="Times New Roman" w:eastAsia="Times New Roman" w:hAnsi="Times New Roman" w:cs="Times New Roman"/>
                <w:lang w:eastAsia="ru-RU"/>
              </w:rPr>
              <w:t>Этические аспекты работы с информацией.</w:t>
            </w:r>
          </w:p>
        </w:tc>
        <w:tc>
          <w:tcPr>
            <w:tcW w:w="1668" w:type="dxa"/>
          </w:tcPr>
          <w:p w:rsidR="002F3055" w:rsidRDefault="000705FD" w:rsidP="002A701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14</w:t>
            </w:r>
          </w:p>
        </w:tc>
        <w:tc>
          <w:tcPr>
            <w:tcW w:w="1872" w:type="dxa"/>
          </w:tcPr>
          <w:p w:rsidR="002F3055" w:rsidRDefault="002F3055" w:rsidP="002A701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  ОК.02</w:t>
            </w:r>
          </w:p>
          <w:p w:rsidR="002F3055" w:rsidRDefault="002F3055" w:rsidP="002A701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ОК.07  ОК.09</w:t>
            </w:r>
          </w:p>
          <w:p w:rsidR="00FD3D34" w:rsidRDefault="00FD3D34" w:rsidP="002A701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ПК.2.3</w:t>
            </w:r>
          </w:p>
          <w:p w:rsidR="002F3055" w:rsidRDefault="002F3055" w:rsidP="002A7018">
            <w:pPr>
              <w:suppressAutoHyphens/>
              <w:jc w:val="both"/>
              <w:rPr>
                <w:rFonts w:ascii="Times New Roman" w:eastAsia="Times New Roman" w:hAnsi="Times New Roman" w:cs="Times New Roman"/>
                <w:lang w:eastAsia="ru-RU"/>
              </w:rPr>
            </w:pPr>
          </w:p>
        </w:tc>
      </w:tr>
      <w:tr w:rsidR="002F3055" w:rsidTr="002F3055">
        <w:trPr>
          <w:trHeight w:val="90"/>
        </w:trPr>
        <w:tc>
          <w:tcPr>
            <w:tcW w:w="2459" w:type="dxa"/>
            <w:vMerge/>
          </w:tcPr>
          <w:p w:rsidR="002F3055" w:rsidRDefault="002F3055" w:rsidP="002A7018">
            <w:pPr>
              <w:rPr>
                <w:rFonts w:ascii="Times New Roman" w:eastAsia="Times New Roman" w:hAnsi="Times New Roman" w:cs="Times New Roman"/>
                <w:b/>
                <w:bCs/>
                <w:lang w:eastAsia="ru-RU"/>
              </w:rPr>
            </w:pPr>
          </w:p>
        </w:tc>
        <w:tc>
          <w:tcPr>
            <w:tcW w:w="3210" w:type="dxa"/>
            <w:vAlign w:val="bottom"/>
          </w:tcPr>
          <w:p w:rsidR="002F3055" w:rsidRDefault="002F3055" w:rsidP="002F3055">
            <w:pPr>
              <w:rPr>
                <w:rFonts w:ascii="Times New Roman" w:hAnsi="Times New Roman" w:cs="Times New Roman"/>
                <w:bCs/>
                <w:lang w:eastAsia="ru-RU"/>
              </w:rPr>
            </w:pPr>
            <w:r>
              <w:rPr>
                <w:rFonts w:ascii="Times New Roman" w:eastAsia="Times New Roman" w:hAnsi="Times New Roman" w:cs="Times New Roman"/>
                <w:b/>
                <w:bCs/>
                <w:lang w:eastAsia="ru-RU"/>
              </w:rPr>
              <w:t>В том числе практических занятий</w:t>
            </w:r>
          </w:p>
        </w:tc>
        <w:tc>
          <w:tcPr>
            <w:tcW w:w="1668" w:type="dxa"/>
          </w:tcPr>
          <w:p w:rsidR="002F3055" w:rsidRDefault="002F3055" w:rsidP="002A701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872" w:type="dxa"/>
          </w:tcPr>
          <w:p w:rsidR="002F3055" w:rsidRDefault="002F3055" w:rsidP="002A7018">
            <w:pPr>
              <w:rPr>
                <w:rFonts w:ascii="Times New Roman" w:eastAsia="Times New Roman" w:hAnsi="Times New Roman" w:cs="Times New Roman"/>
                <w:b/>
                <w:bCs/>
                <w:lang w:eastAsia="ru-RU"/>
              </w:rPr>
            </w:pPr>
          </w:p>
        </w:tc>
      </w:tr>
      <w:tr w:rsidR="002F3055" w:rsidTr="002F3055">
        <w:trPr>
          <w:trHeight w:val="90"/>
        </w:trPr>
        <w:tc>
          <w:tcPr>
            <w:tcW w:w="2459" w:type="dxa"/>
            <w:vMerge/>
          </w:tcPr>
          <w:p w:rsidR="002F3055" w:rsidRDefault="002F3055" w:rsidP="002A7018">
            <w:pPr>
              <w:rPr>
                <w:rFonts w:ascii="Times New Roman" w:eastAsia="Times New Roman" w:hAnsi="Times New Roman" w:cs="Times New Roman"/>
                <w:b/>
                <w:bCs/>
                <w:lang w:eastAsia="ru-RU"/>
              </w:rPr>
            </w:pPr>
          </w:p>
        </w:tc>
        <w:tc>
          <w:tcPr>
            <w:tcW w:w="3210" w:type="dxa"/>
            <w:vAlign w:val="bottom"/>
          </w:tcPr>
          <w:p w:rsidR="002F3055" w:rsidRPr="00AB3165" w:rsidRDefault="002F3055" w:rsidP="002A7018">
            <w:pPr>
              <w:rPr>
                <w:rFonts w:ascii="Times New Roman" w:hAnsi="Times New Roman" w:cs="Times New Roman"/>
                <w:bCs/>
                <w:lang w:eastAsia="ru-RU"/>
              </w:rPr>
            </w:pPr>
            <w:r w:rsidRPr="00020529">
              <w:rPr>
                <w:rFonts w:ascii="Times New Roman" w:eastAsia="Times New Roman" w:hAnsi="Times New Roman" w:cs="Times New Roman"/>
                <w:b/>
                <w:iCs/>
                <w:lang w:eastAsia="ru-RU"/>
              </w:rPr>
              <w:t>Практическое занятие № 1</w:t>
            </w:r>
            <w:r>
              <w:rPr>
                <w:rFonts w:ascii="Times New Roman" w:eastAsia="Times New Roman" w:hAnsi="Times New Roman" w:cs="Times New Roman"/>
                <w:iCs/>
                <w:lang w:eastAsia="ru-RU"/>
              </w:rPr>
              <w:t xml:space="preserve"> </w:t>
            </w:r>
            <w:r>
              <w:rPr>
                <w:rFonts w:ascii="Times New Roman" w:hAnsi="Times New Roman" w:cs="Times New Roman"/>
                <w:bCs/>
                <w:lang w:eastAsia="ru-RU"/>
              </w:rPr>
              <w:t>Анализ информационного пузыря: составление карты своих источников и их анализа по критериям надёжности</w:t>
            </w:r>
            <w:r w:rsidRPr="00AB3165">
              <w:rPr>
                <w:rFonts w:ascii="Times New Roman" w:hAnsi="Times New Roman" w:cs="Times New Roman"/>
                <w:bCs/>
                <w:lang w:eastAsia="ru-RU"/>
              </w:rPr>
              <w:t>.</w:t>
            </w:r>
          </w:p>
        </w:tc>
        <w:tc>
          <w:tcPr>
            <w:tcW w:w="1668" w:type="dxa"/>
          </w:tcPr>
          <w:p w:rsidR="002F3055" w:rsidRDefault="002F3055" w:rsidP="002A7018">
            <w:pPr>
              <w:rPr>
                <w:rFonts w:ascii="Times New Roman" w:hAnsi="Times New Roman" w:cs="Times New Roman"/>
                <w:bCs/>
                <w:lang w:eastAsia="ru-RU"/>
              </w:rPr>
            </w:pPr>
            <w:r>
              <w:rPr>
                <w:rFonts w:ascii="Times New Roman" w:hAnsi="Times New Roman" w:cs="Times New Roman"/>
                <w:bCs/>
                <w:lang w:eastAsia="ru-RU"/>
              </w:rPr>
              <w:t>2</w:t>
            </w:r>
          </w:p>
        </w:tc>
        <w:tc>
          <w:tcPr>
            <w:tcW w:w="1872" w:type="dxa"/>
          </w:tcPr>
          <w:p w:rsidR="002F3055" w:rsidRDefault="002F3055" w:rsidP="002F3055">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  ОК.02</w:t>
            </w:r>
          </w:p>
          <w:p w:rsidR="002F3055" w:rsidRDefault="002F3055" w:rsidP="002F3055">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ОК.07  ОК.09</w:t>
            </w:r>
          </w:p>
          <w:p w:rsidR="002F3055" w:rsidRDefault="002F3055" w:rsidP="002A7018">
            <w:pPr>
              <w:rPr>
                <w:rFonts w:ascii="Times New Roman" w:hAnsi="Times New Roman" w:cs="Times New Roman"/>
                <w:bCs/>
                <w:lang w:eastAsia="ru-RU"/>
              </w:rPr>
            </w:pPr>
          </w:p>
        </w:tc>
      </w:tr>
      <w:tr w:rsidR="002F3055" w:rsidTr="002F3055">
        <w:trPr>
          <w:trHeight w:val="90"/>
        </w:trPr>
        <w:tc>
          <w:tcPr>
            <w:tcW w:w="2459" w:type="dxa"/>
            <w:vMerge/>
          </w:tcPr>
          <w:p w:rsidR="002F3055" w:rsidRDefault="002F3055" w:rsidP="002A7018">
            <w:pPr>
              <w:rPr>
                <w:rFonts w:ascii="Times New Roman" w:eastAsia="Times New Roman" w:hAnsi="Times New Roman" w:cs="Times New Roman"/>
                <w:b/>
                <w:bCs/>
                <w:lang w:eastAsia="ru-RU"/>
              </w:rPr>
            </w:pPr>
          </w:p>
        </w:tc>
        <w:tc>
          <w:tcPr>
            <w:tcW w:w="3210" w:type="dxa"/>
            <w:vAlign w:val="bottom"/>
          </w:tcPr>
          <w:p w:rsidR="002F3055" w:rsidRDefault="000705FD" w:rsidP="000705FD">
            <w:pPr>
              <w:rPr>
                <w:rFonts w:ascii="Times New Roman" w:hAnsi="Times New Roman" w:cs="Times New Roman"/>
                <w:bCs/>
                <w:lang w:eastAsia="ru-RU"/>
              </w:rPr>
            </w:pPr>
            <w:r w:rsidRPr="00020529">
              <w:rPr>
                <w:rFonts w:ascii="Times New Roman" w:eastAsia="Times New Roman" w:hAnsi="Times New Roman" w:cs="Times New Roman"/>
                <w:b/>
                <w:iCs/>
                <w:lang w:eastAsia="ru-RU"/>
              </w:rPr>
              <w:t xml:space="preserve">Практическое занятие № </w:t>
            </w:r>
            <w:r>
              <w:rPr>
                <w:rFonts w:ascii="Times New Roman" w:eastAsia="Times New Roman" w:hAnsi="Times New Roman" w:cs="Times New Roman"/>
                <w:b/>
                <w:iCs/>
                <w:lang w:eastAsia="ru-RU"/>
              </w:rPr>
              <w:t>2</w:t>
            </w:r>
            <w:r>
              <w:rPr>
                <w:rFonts w:ascii="Times New Roman" w:eastAsia="Times New Roman" w:hAnsi="Times New Roman" w:cs="Times New Roman"/>
                <w:iCs/>
                <w:lang w:eastAsia="ru-RU"/>
              </w:rPr>
              <w:t xml:space="preserve"> </w:t>
            </w:r>
            <w:r w:rsidR="002F3055">
              <w:rPr>
                <w:rFonts w:ascii="Times New Roman" w:hAnsi="Times New Roman" w:cs="Times New Roman"/>
                <w:bCs/>
                <w:lang w:eastAsia="ru-RU"/>
              </w:rPr>
              <w:t xml:space="preserve">Деконструкция манипулятивных текстов: разбор новостного поста и выявление искажений. </w:t>
            </w:r>
          </w:p>
        </w:tc>
        <w:tc>
          <w:tcPr>
            <w:tcW w:w="1668" w:type="dxa"/>
          </w:tcPr>
          <w:p w:rsidR="002F3055" w:rsidRDefault="000705FD" w:rsidP="002A7018">
            <w:pPr>
              <w:rPr>
                <w:rFonts w:ascii="Times New Roman" w:hAnsi="Times New Roman" w:cs="Times New Roman"/>
                <w:bCs/>
                <w:lang w:eastAsia="ru-RU"/>
              </w:rPr>
            </w:pPr>
            <w:r>
              <w:rPr>
                <w:rFonts w:ascii="Times New Roman" w:hAnsi="Times New Roman" w:cs="Times New Roman"/>
                <w:bCs/>
                <w:lang w:eastAsia="ru-RU"/>
              </w:rPr>
              <w:t>2</w:t>
            </w:r>
          </w:p>
        </w:tc>
        <w:tc>
          <w:tcPr>
            <w:tcW w:w="1872" w:type="dxa"/>
          </w:tcPr>
          <w:p w:rsidR="002F3055" w:rsidRDefault="002F3055" w:rsidP="002A7018">
            <w:pPr>
              <w:rPr>
                <w:rFonts w:ascii="Times New Roman" w:hAnsi="Times New Roman" w:cs="Times New Roman"/>
                <w:bCs/>
                <w:lang w:eastAsia="ru-RU"/>
              </w:rPr>
            </w:pPr>
          </w:p>
        </w:tc>
      </w:tr>
      <w:tr w:rsidR="002F3055" w:rsidTr="002F3055">
        <w:tc>
          <w:tcPr>
            <w:tcW w:w="5669" w:type="dxa"/>
            <w:gridSpan w:val="2"/>
          </w:tcPr>
          <w:p w:rsidR="002F3055" w:rsidRDefault="002F3055" w:rsidP="002A7018">
            <w:pPr>
              <w:rPr>
                <w:rFonts w:ascii="Times New Roman" w:eastAsia="Times New Roman" w:hAnsi="Times New Roman" w:cs="Times New Roman"/>
                <w:i/>
                <w:lang w:eastAsia="ru-RU"/>
              </w:rPr>
            </w:pPr>
            <w:r>
              <w:rPr>
                <w:rFonts w:ascii="Times New Roman" w:eastAsia="Times New Roman" w:hAnsi="Times New Roman" w:cs="Times New Roman"/>
                <w:b/>
                <w:bCs/>
                <w:lang w:eastAsia="ru-RU"/>
              </w:rPr>
              <w:t xml:space="preserve">Раздел 2. Организация, хранение </w:t>
            </w:r>
            <w:r w:rsidR="00FD3D34">
              <w:rPr>
                <w:rFonts w:ascii="Times New Roman" w:eastAsia="Times New Roman" w:hAnsi="Times New Roman" w:cs="Times New Roman"/>
                <w:b/>
                <w:bCs/>
                <w:lang w:eastAsia="ru-RU"/>
              </w:rPr>
              <w:t>и использование данных</w:t>
            </w:r>
          </w:p>
        </w:tc>
        <w:tc>
          <w:tcPr>
            <w:tcW w:w="1668" w:type="dxa"/>
          </w:tcPr>
          <w:p w:rsidR="002F3055" w:rsidRDefault="002F3055" w:rsidP="002A7018">
            <w:pPr>
              <w:rPr>
                <w:rFonts w:ascii="Times New Roman" w:eastAsia="Times New Roman" w:hAnsi="Times New Roman" w:cs="Times New Roman"/>
                <w:b/>
                <w:bCs/>
                <w:lang w:eastAsia="ru-RU"/>
              </w:rPr>
            </w:pPr>
          </w:p>
        </w:tc>
        <w:tc>
          <w:tcPr>
            <w:tcW w:w="1872" w:type="dxa"/>
          </w:tcPr>
          <w:p w:rsidR="002F3055" w:rsidRDefault="002F3055" w:rsidP="002A7018">
            <w:pPr>
              <w:rPr>
                <w:rFonts w:ascii="Times New Roman" w:eastAsia="Times New Roman" w:hAnsi="Times New Roman" w:cs="Times New Roman"/>
                <w:b/>
                <w:bCs/>
                <w:lang w:eastAsia="ru-RU"/>
              </w:rPr>
            </w:pPr>
          </w:p>
        </w:tc>
      </w:tr>
      <w:tr w:rsidR="002F3055" w:rsidTr="002F3055">
        <w:tc>
          <w:tcPr>
            <w:tcW w:w="2459" w:type="dxa"/>
          </w:tcPr>
          <w:p w:rsidR="002F3055" w:rsidRDefault="002F3055" w:rsidP="002A701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2.1.</w:t>
            </w:r>
          </w:p>
          <w:p w:rsidR="002F3055" w:rsidRDefault="002F3055" w:rsidP="002A701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Организация, хранение и использование данных</w:t>
            </w:r>
          </w:p>
        </w:tc>
        <w:tc>
          <w:tcPr>
            <w:tcW w:w="3210" w:type="dxa"/>
            <w:tcBorders>
              <w:bottom w:val="single" w:sz="4" w:space="0" w:color="auto"/>
            </w:tcBorders>
          </w:tcPr>
          <w:p w:rsidR="002F3055" w:rsidRDefault="002F3055" w:rsidP="002A7018">
            <w:pPr>
              <w:rPr>
                <w:rFonts w:ascii="Times New Roman" w:eastAsia="Times New Roman" w:hAnsi="Times New Roman" w:cs="Times New Roman"/>
                <w:b/>
                <w:lang w:eastAsia="ru-RU"/>
              </w:rPr>
            </w:pPr>
            <w:r>
              <w:rPr>
                <w:rFonts w:ascii="Times New Roman" w:eastAsia="Times New Roman" w:hAnsi="Times New Roman" w:cs="Times New Roman"/>
                <w:b/>
                <w:bCs/>
                <w:lang w:eastAsia="ru-RU"/>
              </w:rPr>
              <w:t>Содержание</w:t>
            </w:r>
          </w:p>
        </w:tc>
        <w:tc>
          <w:tcPr>
            <w:tcW w:w="1668" w:type="dxa"/>
            <w:tcBorders>
              <w:bottom w:val="single" w:sz="4" w:space="0" w:color="auto"/>
            </w:tcBorders>
          </w:tcPr>
          <w:p w:rsidR="002F3055" w:rsidRDefault="000705FD" w:rsidP="002A701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w:t>
            </w:r>
          </w:p>
        </w:tc>
        <w:tc>
          <w:tcPr>
            <w:tcW w:w="1872" w:type="dxa"/>
            <w:tcBorders>
              <w:bottom w:val="single" w:sz="4" w:space="0" w:color="auto"/>
            </w:tcBorders>
          </w:tcPr>
          <w:p w:rsidR="002F3055" w:rsidRDefault="002F3055" w:rsidP="002A7018">
            <w:pPr>
              <w:rPr>
                <w:rFonts w:ascii="Times New Roman" w:eastAsia="Times New Roman" w:hAnsi="Times New Roman" w:cs="Times New Roman"/>
                <w:b/>
                <w:bCs/>
                <w:lang w:eastAsia="ru-RU"/>
              </w:rPr>
            </w:pPr>
          </w:p>
        </w:tc>
      </w:tr>
      <w:tr w:rsidR="002F3055" w:rsidTr="002F3055">
        <w:trPr>
          <w:trHeight w:val="147"/>
        </w:trPr>
        <w:tc>
          <w:tcPr>
            <w:tcW w:w="2459" w:type="dxa"/>
            <w:vMerge w:val="restart"/>
          </w:tcPr>
          <w:p w:rsidR="002F3055" w:rsidRDefault="002F3055" w:rsidP="002A7018">
            <w:pPr>
              <w:rPr>
                <w:rFonts w:ascii="Times New Roman" w:eastAsia="Times New Roman" w:hAnsi="Times New Roman" w:cs="Times New Roman"/>
                <w:b/>
                <w:bCs/>
                <w:lang w:eastAsia="ru-RU"/>
              </w:rPr>
            </w:pPr>
          </w:p>
          <w:p w:rsidR="002F3055" w:rsidRDefault="002F3055" w:rsidP="002A7018">
            <w:pPr>
              <w:rPr>
                <w:rFonts w:ascii="Times New Roman" w:eastAsia="Times New Roman" w:hAnsi="Times New Roman" w:cs="Times New Roman"/>
                <w:b/>
                <w:bCs/>
                <w:lang w:eastAsia="ru-RU"/>
              </w:rPr>
            </w:pPr>
          </w:p>
        </w:tc>
        <w:tc>
          <w:tcPr>
            <w:tcW w:w="3210" w:type="dxa"/>
            <w:tcBorders>
              <w:bottom w:val="single" w:sz="4" w:space="0" w:color="auto"/>
            </w:tcBorders>
          </w:tcPr>
          <w:p w:rsidR="002F3055" w:rsidRDefault="002F3055" w:rsidP="002A7018">
            <w:pPr>
              <w:rPr>
                <w:rFonts w:ascii="Times New Roman" w:hAnsi="Times New Roman" w:cs="Times New Roman"/>
                <w:bCs/>
                <w:lang w:eastAsia="ru-RU"/>
              </w:rPr>
            </w:pPr>
            <w:r>
              <w:rPr>
                <w:rFonts w:ascii="Times New Roman" w:hAnsi="Times New Roman" w:cs="Times New Roman"/>
                <w:bCs/>
                <w:lang w:eastAsia="ru-RU"/>
              </w:rPr>
              <w:t>Типы данных и носителей: от архива до дата-центра</w:t>
            </w:r>
            <w:r w:rsidRPr="00AB3165">
              <w:rPr>
                <w:rFonts w:ascii="Times New Roman" w:hAnsi="Times New Roman" w:cs="Times New Roman"/>
                <w:bCs/>
                <w:lang w:eastAsia="ru-RU"/>
              </w:rPr>
              <w:t>.</w:t>
            </w:r>
          </w:p>
          <w:p w:rsidR="002F3055" w:rsidRPr="00572D0F" w:rsidRDefault="002F3055" w:rsidP="002A7018">
            <w:pPr>
              <w:rPr>
                <w:rFonts w:ascii="Times New Roman" w:hAnsi="Times New Roman" w:cs="Times New Roman"/>
                <w:bCs/>
                <w:lang w:eastAsia="ru-RU"/>
              </w:rPr>
            </w:pPr>
            <w:r w:rsidRPr="00572D0F">
              <w:rPr>
                <w:rFonts w:ascii="Times New Roman" w:hAnsi="Times New Roman" w:cs="Times New Roman"/>
                <w:bCs/>
                <w:lang w:eastAsia="ru-RU"/>
              </w:rPr>
              <w:t>Метаданные: зачем нужны и как правильно задавать.</w:t>
            </w:r>
          </w:p>
          <w:p w:rsidR="002F3055" w:rsidRPr="00572D0F" w:rsidRDefault="002F3055" w:rsidP="002A7018">
            <w:pPr>
              <w:rPr>
                <w:rFonts w:ascii="Times New Roman" w:hAnsi="Times New Roman" w:cs="Times New Roman"/>
                <w:bCs/>
                <w:lang w:eastAsia="ru-RU"/>
              </w:rPr>
            </w:pPr>
            <w:r w:rsidRPr="00572D0F">
              <w:rPr>
                <w:rFonts w:ascii="Times New Roman" w:hAnsi="Times New Roman" w:cs="Times New Roman"/>
                <w:bCs/>
                <w:lang w:eastAsia="ru-RU"/>
              </w:rPr>
              <w:t>Принципы каталогизации и индексирования.</w:t>
            </w:r>
          </w:p>
          <w:p w:rsidR="002F3055" w:rsidRPr="00572D0F" w:rsidRDefault="002F3055" w:rsidP="002A7018">
            <w:pPr>
              <w:rPr>
                <w:rFonts w:ascii="Times New Roman" w:hAnsi="Times New Roman" w:cs="Times New Roman"/>
                <w:bCs/>
                <w:lang w:eastAsia="ru-RU"/>
              </w:rPr>
            </w:pPr>
            <w:r w:rsidRPr="00572D0F">
              <w:rPr>
                <w:rFonts w:ascii="Times New Roman" w:hAnsi="Times New Roman" w:cs="Times New Roman"/>
                <w:bCs/>
                <w:lang w:eastAsia="ru-RU"/>
              </w:rPr>
              <w:t>Структура файлов и папок: логика и автоматизация.</w:t>
            </w:r>
          </w:p>
          <w:p w:rsidR="002F3055" w:rsidRPr="00572D0F" w:rsidRDefault="002F3055" w:rsidP="002A7018">
            <w:pPr>
              <w:rPr>
                <w:rFonts w:ascii="Times New Roman" w:hAnsi="Times New Roman" w:cs="Times New Roman"/>
                <w:bCs/>
                <w:lang w:eastAsia="ru-RU"/>
              </w:rPr>
            </w:pPr>
            <w:r w:rsidRPr="00572D0F">
              <w:rPr>
                <w:rFonts w:ascii="Times New Roman" w:hAnsi="Times New Roman" w:cs="Times New Roman"/>
                <w:bCs/>
                <w:lang w:eastAsia="ru-RU"/>
              </w:rPr>
              <w:t>Электронные таблицы как инструмент учёта и анализа.</w:t>
            </w:r>
          </w:p>
          <w:p w:rsidR="002F3055" w:rsidRPr="00572D0F" w:rsidRDefault="002F3055" w:rsidP="002A7018">
            <w:pPr>
              <w:rPr>
                <w:rFonts w:ascii="Times New Roman" w:hAnsi="Times New Roman" w:cs="Times New Roman"/>
                <w:bCs/>
                <w:lang w:eastAsia="ru-RU"/>
              </w:rPr>
            </w:pPr>
            <w:r w:rsidRPr="00572D0F">
              <w:rPr>
                <w:rFonts w:ascii="Times New Roman" w:hAnsi="Times New Roman" w:cs="Times New Roman"/>
                <w:bCs/>
                <w:lang w:eastAsia="ru-RU"/>
              </w:rPr>
              <w:t>Организация хранилищ в облаке и на локальных устройствах.</w:t>
            </w:r>
          </w:p>
          <w:p w:rsidR="002F3055" w:rsidRPr="00572D0F" w:rsidRDefault="002F3055" w:rsidP="002A7018">
            <w:pPr>
              <w:rPr>
                <w:rFonts w:ascii="Times New Roman" w:hAnsi="Times New Roman" w:cs="Times New Roman"/>
                <w:bCs/>
                <w:lang w:eastAsia="ru-RU"/>
              </w:rPr>
            </w:pPr>
            <w:r w:rsidRPr="00572D0F">
              <w:rPr>
                <w:rFonts w:ascii="Times New Roman" w:hAnsi="Times New Roman" w:cs="Times New Roman"/>
                <w:bCs/>
                <w:lang w:eastAsia="ru-RU"/>
              </w:rPr>
              <w:t>Простая визуализация: графики, схемы, таблицы.</w:t>
            </w:r>
          </w:p>
          <w:p w:rsidR="002F3055" w:rsidRPr="00572D0F" w:rsidRDefault="002F3055" w:rsidP="002A7018">
            <w:pPr>
              <w:rPr>
                <w:rFonts w:ascii="Times New Roman" w:hAnsi="Times New Roman" w:cs="Times New Roman"/>
                <w:bCs/>
                <w:lang w:eastAsia="ru-RU"/>
              </w:rPr>
            </w:pPr>
            <w:r w:rsidRPr="00572D0F">
              <w:rPr>
                <w:rFonts w:ascii="Times New Roman" w:hAnsi="Times New Roman" w:cs="Times New Roman"/>
                <w:bCs/>
                <w:lang w:eastAsia="ru-RU"/>
              </w:rPr>
              <w:lastRenderedPageBreak/>
              <w:t>Работа с открытыми данными: где искать и как использовать.</w:t>
            </w:r>
          </w:p>
          <w:p w:rsidR="002F3055" w:rsidRPr="00572D0F" w:rsidRDefault="002F3055" w:rsidP="002A7018">
            <w:pPr>
              <w:rPr>
                <w:rFonts w:ascii="Times New Roman" w:hAnsi="Times New Roman" w:cs="Times New Roman"/>
                <w:bCs/>
                <w:lang w:eastAsia="ru-RU"/>
              </w:rPr>
            </w:pPr>
            <w:r w:rsidRPr="00572D0F">
              <w:rPr>
                <w:rFonts w:ascii="Times New Roman" w:hAnsi="Times New Roman" w:cs="Times New Roman"/>
                <w:bCs/>
                <w:lang w:eastAsia="ru-RU"/>
              </w:rPr>
              <w:t>Форматы и совместимость: почему CSV не равен Excel.</w:t>
            </w:r>
          </w:p>
          <w:p w:rsidR="002F3055" w:rsidRPr="00AB3165" w:rsidRDefault="002F3055" w:rsidP="002A7018">
            <w:pPr>
              <w:rPr>
                <w:rFonts w:ascii="Times New Roman" w:hAnsi="Times New Roman" w:cs="Times New Roman"/>
                <w:bCs/>
                <w:lang w:eastAsia="ru-RU"/>
              </w:rPr>
            </w:pPr>
            <w:r w:rsidRPr="00572D0F">
              <w:rPr>
                <w:rFonts w:ascii="Times New Roman" w:hAnsi="Times New Roman" w:cs="Times New Roman"/>
                <w:bCs/>
                <w:lang w:eastAsia="ru-RU"/>
              </w:rPr>
              <w:t>Основы документирования информации.</w:t>
            </w:r>
          </w:p>
        </w:tc>
        <w:tc>
          <w:tcPr>
            <w:tcW w:w="1668" w:type="dxa"/>
            <w:tcBorders>
              <w:bottom w:val="single" w:sz="4" w:space="0" w:color="auto"/>
            </w:tcBorders>
          </w:tcPr>
          <w:p w:rsidR="002F3055" w:rsidRDefault="000705FD" w:rsidP="002A7018">
            <w:pPr>
              <w:rPr>
                <w:rFonts w:ascii="Times New Roman" w:hAnsi="Times New Roman" w:cs="Times New Roman"/>
                <w:bCs/>
                <w:lang w:eastAsia="ru-RU"/>
              </w:rPr>
            </w:pPr>
            <w:r>
              <w:rPr>
                <w:rFonts w:ascii="Times New Roman" w:hAnsi="Times New Roman" w:cs="Times New Roman"/>
                <w:bCs/>
                <w:lang w:eastAsia="ru-RU"/>
              </w:rPr>
              <w:lastRenderedPageBreak/>
              <w:t>10</w:t>
            </w:r>
          </w:p>
        </w:tc>
        <w:tc>
          <w:tcPr>
            <w:tcW w:w="1872" w:type="dxa"/>
            <w:tcBorders>
              <w:bottom w:val="single" w:sz="4" w:space="0" w:color="auto"/>
            </w:tcBorders>
          </w:tcPr>
          <w:p w:rsidR="00FD3D34" w:rsidRDefault="00FD3D34" w:rsidP="00FD3D34">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  ОК.02</w:t>
            </w:r>
          </w:p>
          <w:p w:rsidR="00FD3D34" w:rsidRDefault="00FD3D34" w:rsidP="00FD3D34">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ОК.07  ОК.09</w:t>
            </w:r>
          </w:p>
          <w:p w:rsidR="002F3055" w:rsidRDefault="00FD3D34" w:rsidP="002A7018">
            <w:pPr>
              <w:rPr>
                <w:rFonts w:ascii="Times New Roman" w:hAnsi="Times New Roman" w:cs="Times New Roman"/>
                <w:bCs/>
                <w:lang w:eastAsia="ru-RU"/>
              </w:rPr>
            </w:pPr>
            <w:r>
              <w:rPr>
                <w:rFonts w:ascii="Times New Roman" w:hAnsi="Times New Roman" w:cs="Times New Roman"/>
                <w:bCs/>
                <w:lang w:eastAsia="ru-RU"/>
              </w:rPr>
              <w:t>ПК.2.3</w:t>
            </w:r>
          </w:p>
        </w:tc>
      </w:tr>
      <w:tr w:rsidR="002F3055" w:rsidTr="002F3055">
        <w:trPr>
          <w:trHeight w:val="110"/>
        </w:trPr>
        <w:tc>
          <w:tcPr>
            <w:tcW w:w="2459" w:type="dxa"/>
            <w:vMerge/>
          </w:tcPr>
          <w:p w:rsidR="002F3055" w:rsidRDefault="002F3055" w:rsidP="002A7018">
            <w:pPr>
              <w:rPr>
                <w:rFonts w:ascii="Times New Roman" w:eastAsia="Times New Roman" w:hAnsi="Times New Roman" w:cs="Times New Roman"/>
                <w:b/>
                <w:bCs/>
                <w:lang w:eastAsia="ru-RU"/>
              </w:rPr>
            </w:pPr>
          </w:p>
        </w:tc>
        <w:tc>
          <w:tcPr>
            <w:tcW w:w="3210" w:type="dxa"/>
            <w:tcBorders>
              <w:top w:val="single" w:sz="4" w:space="0" w:color="auto"/>
              <w:left w:val="single" w:sz="4" w:space="0" w:color="auto"/>
              <w:bottom w:val="single" w:sz="4" w:space="0" w:color="auto"/>
              <w:right w:val="single" w:sz="4" w:space="0" w:color="auto"/>
            </w:tcBorders>
            <w:vAlign w:val="bottom"/>
          </w:tcPr>
          <w:p w:rsidR="002F3055" w:rsidRDefault="002F3055" w:rsidP="002F3055">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практических занятий </w:t>
            </w:r>
          </w:p>
        </w:tc>
        <w:tc>
          <w:tcPr>
            <w:tcW w:w="1668" w:type="dxa"/>
            <w:tcBorders>
              <w:top w:val="single" w:sz="4" w:space="0" w:color="auto"/>
              <w:left w:val="single" w:sz="4" w:space="0" w:color="auto"/>
              <w:bottom w:val="single" w:sz="4" w:space="0" w:color="auto"/>
              <w:right w:val="single" w:sz="4" w:space="0" w:color="auto"/>
            </w:tcBorders>
          </w:tcPr>
          <w:p w:rsidR="002F3055" w:rsidRDefault="000705FD" w:rsidP="002A701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1872" w:type="dxa"/>
            <w:tcBorders>
              <w:top w:val="single" w:sz="4" w:space="0" w:color="auto"/>
              <w:left w:val="single" w:sz="4" w:space="0" w:color="auto"/>
              <w:bottom w:val="single" w:sz="4" w:space="0" w:color="auto"/>
              <w:right w:val="single" w:sz="4" w:space="0" w:color="auto"/>
            </w:tcBorders>
          </w:tcPr>
          <w:p w:rsidR="002F3055" w:rsidRDefault="002F3055" w:rsidP="002A7018">
            <w:pPr>
              <w:rPr>
                <w:rFonts w:ascii="Times New Roman" w:eastAsia="Times New Roman" w:hAnsi="Times New Roman" w:cs="Times New Roman"/>
                <w:b/>
                <w:bCs/>
                <w:lang w:eastAsia="ru-RU"/>
              </w:rPr>
            </w:pPr>
          </w:p>
        </w:tc>
      </w:tr>
      <w:tr w:rsidR="002F3055" w:rsidTr="002F3055">
        <w:trPr>
          <w:trHeight w:val="110"/>
        </w:trPr>
        <w:tc>
          <w:tcPr>
            <w:tcW w:w="2459" w:type="dxa"/>
            <w:vMerge/>
          </w:tcPr>
          <w:p w:rsidR="002F3055" w:rsidRDefault="002F3055" w:rsidP="002A7018">
            <w:pPr>
              <w:rPr>
                <w:rFonts w:ascii="Times New Roman" w:eastAsia="Times New Roman" w:hAnsi="Times New Roman" w:cs="Times New Roman"/>
                <w:b/>
                <w:bCs/>
                <w:lang w:eastAsia="ru-RU"/>
              </w:rPr>
            </w:pPr>
          </w:p>
        </w:tc>
        <w:tc>
          <w:tcPr>
            <w:tcW w:w="3210" w:type="dxa"/>
            <w:tcBorders>
              <w:top w:val="single" w:sz="4" w:space="0" w:color="auto"/>
              <w:left w:val="single" w:sz="4" w:space="0" w:color="auto"/>
              <w:bottom w:val="single" w:sz="4" w:space="0" w:color="auto"/>
              <w:right w:val="single" w:sz="4" w:space="0" w:color="auto"/>
            </w:tcBorders>
          </w:tcPr>
          <w:p w:rsidR="002F3055" w:rsidRPr="00AB3165" w:rsidRDefault="000705FD" w:rsidP="002F3055">
            <w:pPr>
              <w:rPr>
                <w:rFonts w:ascii="Times New Roman" w:hAnsi="Times New Roman" w:cs="Times New Roman"/>
                <w:bCs/>
                <w:lang w:eastAsia="ru-RU"/>
              </w:rPr>
            </w:pPr>
            <w:r>
              <w:rPr>
                <w:rFonts w:ascii="Times New Roman" w:eastAsia="Times New Roman" w:hAnsi="Times New Roman" w:cs="Times New Roman"/>
                <w:b/>
                <w:iCs/>
                <w:lang w:eastAsia="ru-RU"/>
              </w:rPr>
              <w:t>Практическое занятие № 3</w:t>
            </w:r>
            <w:r w:rsidR="002F3055">
              <w:rPr>
                <w:rFonts w:ascii="Times New Roman" w:eastAsia="Times New Roman" w:hAnsi="Times New Roman" w:cs="Times New Roman"/>
                <w:iCs/>
                <w:lang w:eastAsia="ru-RU"/>
              </w:rPr>
              <w:t xml:space="preserve"> </w:t>
            </w:r>
            <w:r w:rsidR="002F3055">
              <w:rPr>
                <w:rFonts w:ascii="Times New Roman" w:hAnsi="Times New Roman" w:cs="Times New Roman"/>
                <w:bCs/>
                <w:lang w:eastAsia="ru-RU"/>
              </w:rPr>
              <w:t>Создание структурированной базы данных (например, каталог медиафайлов с метаданными и фильтрами)</w:t>
            </w:r>
            <w:r w:rsidR="002F3055" w:rsidRPr="00AB3165">
              <w:rPr>
                <w:rFonts w:ascii="Times New Roman" w:hAnsi="Times New Roman" w:cs="Times New Roman"/>
                <w:bCs/>
                <w:lang w:eastAsia="ru-RU"/>
              </w:rPr>
              <w:t>.</w:t>
            </w:r>
          </w:p>
        </w:tc>
        <w:tc>
          <w:tcPr>
            <w:tcW w:w="1668" w:type="dxa"/>
            <w:tcBorders>
              <w:top w:val="single" w:sz="4" w:space="0" w:color="auto"/>
              <w:left w:val="single" w:sz="4" w:space="0" w:color="auto"/>
              <w:bottom w:val="single" w:sz="4" w:space="0" w:color="auto"/>
              <w:right w:val="single" w:sz="4" w:space="0" w:color="auto"/>
            </w:tcBorders>
          </w:tcPr>
          <w:p w:rsidR="002F3055" w:rsidRDefault="000705FD" w:rsidP="002A7018">
            <w:pPr>
              <w:rPr>
                <w:rFonts w:ascii="Times New Roman" w:hAnsi="Times New Roman" w:cs="Times New Roman"/>
                <w:bCs/>
                <w:lang w:eastAsia="ru-RU"/>
              </w:rPr>
            </w:pPr>
            <w:r>
              <w:rPr>
                <w:rFonts w:ascii="Times New Roman" w:hAnsi="Times New Roman" w:cs="Times New Roman"/>
                <w:bCs/>
                <w:lang w:eastAsia="ru-RU"/>
              </w:rPr>
              <w:t>4</w:t>
            </w:r>
          </w:p>
        </w:tc>
        <w:tc>
          <w:tcPr>
            <w:tcW w:w="1872" w:type="dxa"/>
            <w:tcBorders>
              <w:top w:val="single" w:sz="4" w:space="0" w:color="auto"/>
              <w:left w:val="single" w:sz="4" w:space="0" w:color="auto"/>
              <w:bottom w:val="single" w:sz="4" w:space="0" w:color="auto"/>
              <w:right w:val="single" w:sz="4" w:space="0" w:color="auto"/>
            </w:tcBorders>
          </w:tcPr>
          <w:p w:rsidR="002F3055" w:rsidRDefault="002F3055" w:rsidP="002F3055">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  ОК.02</w:t>
            </w:r>
          </w:p>
          <w:p w:rsidR="002F3055" w:rsidRDefault="002F3055" w:rsidP="002F3055">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ОК.07  ОК.09</w:t>
            </w:r>
          </w:p>
          <w:p w:rsidR="002F3055" w:rsidRDefault="002F3055" w:rsidP="002F3055">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ПК.2.3</w:t>
            </w:r>
          </w:p>
          <w:p w:rsidR="002F3055" w:rsidRDefault="002F3055" w:rsidP="002A7018">
            <w:pPr>
              <w:rPr>
                <w:rFonts w:ascii="Times New Roman" w:hAnsi="Times New Roman" w:cs="Times New Roman"/>
                <w:bCs/>
                <w:lang w:eastAsia="ru-RU"/>
              </w:rPr>
            </w:pPr>
          </w:p>
        </w:tc>
      </w:tr>
      <w:tr w:rsidR="002F3055" w:rsidTr="002F3055">
        <w:trPr>
          <w:trHeight w:val="110"/>
        </w:trPr>
        <w:tc>
          <w:tcPr>
            <w:tcW w:w="2459" w:type="dxa"/>
            <w:vMerge/>
          </w:tcPr>
          <w:p w:rsidR="002F3055" w:rsidRDefault="002F3055" w:rsidP="002A7018">
            <w:pPr>
              <w:rPr>
                <w:rFonts w:ascii="Times New Roman" w:eastAsia="Times New Roman" w:hAnsi="Times New Roman" w:cs="Times New Roman"/>
                <w:b/>
                <w:bCs/>
                <w:lang w:eastAsia="ru-RU"/>
              </w:rPr>
            </w:pPr>
          </w:p>
        </w:tc>
        <w:tc>
          <w:tcPr>
            <w:tcW w:w="3210" w:type="dxa"/>
            <w:tcBorders>
              <w:top w:val="single" w:sz="4" w:space="0" w:color="auto"/>
              <w:left w:val="single" w:sz="4" w:space="0" w:color="auto"/>
              <w:bottom w:val="single" w:sz="4" w:space="0" w:color="auto"/>
              <w:right w:val="single" w:sz="4" w:space="0" w:color="auto"/>
            </w:tcBorders>
            <w:vAlign w:val="bottom"/>
          </w:tcPr>
          <w:p w:rsidR="002F3055" w:rsidRDefault="000705FD" w:rsidP="002A7018">
            <w:pPr>
              <w:rPr>
                <w:rFonts w:ascii="Times New Roman" w:hAnsi="Times New Roman" w:cs="Times New Roman"/>
                <w:bCs/>
                <w:lang w:eastAsia="ru-RU"/>
              </w:rPr>
            </w:pPr>
            <w:r>
              <w:rPr>
                <w:rFonts w:ascii="Times New Roman" w:eastAsia="Times New Roman" w:hAnsi="Times New Roman" w:cs="Times New Roman"/>
                <w:b/>
                <w:iCs/>
                <w:lang w:eastAsia="ru-RU"/>
              </w:rPr>
              <w:t>Практическое занятие № 4</w:t>
            </w:r>
            <w:r w:rsidR="002F3055">
              <w:rPr>
                <w:rFonts w:ascii="Times New Roman" w:eastAsia="Times New Roman" w:hAnsi="Times New Roman" w:cs="Times New Roman"/>
                <w:iCs/>
                <w:lang w:eastAsia="ru-RU"/>
              </w:rPr>
              <w:t xml:space="preserve"> </w:t>
            </w:r>
            <w:r w:rsidR="002F3055">
              <w:rPr>
                <w:rFonts w:ascii="Times New Roman" w:hAnsi="Times New Roman" w:cs="Times New Roman"/>
                <w:bCs/>
                <w:lang w:eastAsia="ru-RU"/>
              </w:rPr>
              <w:t>Анализ таблиц и визуализация: преобразование “сырых” данных в читабельные дашборды (например, по статистике COVID или расходов семьи).</w:t>
            </w:r>
          </w:p>
        </w:tc>
        <w:tc>
          <w:tcPr>
            <w:tcW w:w="1668" w:type="dxa"/>
            <w:tcBorders>
              <w:top w:val="single" w:sz="4" w:space="0" w:color="auto"/>
              <w:left w:val="single" w:sz="4" w:space="0" w:color="auto"/>
              <w:bottom w:val="single" w:sz="4" w:space="0" w:color="auto"/>
              <w:right w:val="single" w:sz="4" w:space="0" w:color="auto"/>
            </w:tcBorders>
          </w:tcPr>
          <w:p w:rsidR="002F3055" w:rsidRDefault="000705FD" w:rsidP="002A7018">
            <w:pPr>
              <w:rPr>
                <w:rFonts w:ascii="Times New Roman" w:hAnsi="Times New Roman" w:cs="Times New Roman"/>
                <w:bCs/>
                <w:lang w:eastAsia="ru-RU"/>
              </w:rPr>
            </w:pPr>
            <w:r>
              <w:rPr>
                <w:rFonts w:ascii="Times New Roman" w:hAnsi="Times New Roman" w:cs="Times New Roman"/>
                <w:bCs/>
                <w:lang w:eastAsia="ru-RU"/>
              </w:rPr>
              <w:t>4</w:t>
            </w:r>
          </w:p>
        </w:tc>
        <w:tc>
          <w:tcPr>
            <w:tcW w:w="1872" w:type="dxa"/>
            <w:tcBorders>
              <w:top w:val="single" w:sz="4" w:space="0" w:color="auto"/>
              <w:left w:val="single" w:sz="4" w:space="0" w:color="auto"/>
              <w:bottom w:val="single" w:sz="4" w:space="0" w:color="auto"/>
              <w:right w:val="single" w:sz="4" w:space="0" w:color="auto"/>
            </w:tcBorders>
          </w:tcPr>
          <w:p w:rsidR="000705FD" w:rsidRDefault="000705FD" w:rsidP="000705F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0705FD" w:rsidRDefault="000705FD" w:rsidP="000705F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ОК.07  ОК.09</w:t>
            </w:r>
          </w:p>
          <w:p w:rsidR="000705FD" w:rsidRDefault="000705FD" w:rsidP="000705F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ПК.2.3</w:t>
            </w:r>
          </w:p>
          <w:p w:rsidR="002F3055" w:rsidRDefault="002F3055" w:rsidP="002A7018">
            <w:pPr>
              <w:rPr>
                <w:rFonts w:ascii="Times New Roman" w:hAnsi="Times New Roman" w:cs="Times New Roman"/>
                <w:bCs/>
                <w:lang w:eastAsia="ru-RU"/>
              </w:rPr>
            </w:pPr>
          </w:p>
        </w:tc>
      </w:tr>
      <w:tr w:rsidR="002F3055" w:rsidTr="002F3055">
        <w:trPr>
          <w:trHeight w:val="110"/>
        </w:trPr>
        <w:tc>
          <w:tcPr>
            <w:tcW w:w="5669" w:type="dxa"/>
            <w:gridSpan w:val="2"/>
            <w:tcBorders>
              <w:right w:val="single" w:sz="4" w:space="0" w:color="auto"/>
            </w:tcBorders>
          </w:tcPr>
          <w:p w:rsidR="002F3055" w:rsidRDefault="002F3055" w:rsidP="002A7018">
            <w:pPr>
              <w:rPr>
                <w:rFonts w:ascii="Times New Roman" w:hAnsi="Times New Roman" w:cs="Times New Roman"/>
                <w:bCs/>
                <w:lang w:eastAsia="ru-RU"/>
              </w:rPr>
            </w:pPr>
            <w:r>
              <w:rPr>
                <w:rFonts w:ascii="Times New Roman" w:eastAsia="Times New Roman" w:hAnsi="Times New Roman" w:cs="Times New Roman"/>
                <w:b/>
                <w:bCs/>
                <w:lang w:eastAsia="ru-RU"/>
              </w:rPr>
              <w:t xml:space="preserve">Раздел </w:t>
            </w:r>
            <w:r w:rsidRPr="00AB3165">
              <w:rPr>
                <w:rFonts w:ascii="Times New Roman" w:eastAsia="Times New Roman" w:hAnsi="Times New Roman" w:cs="Times New Roman"/>
                <w:b/>
                <w:bCs/>
                <w:lang w:eastAsia="ru-RU"/>
              </w:rPr>
              <w:t>3</w:t>
            </w:r>
            <w:r>
              <w:rPr>
                <w:rFonts w:ascii="Times New Roman" w:eastAsia="Times New Roman" w:hAnsi="Times New Roman" w:cs="Times New Roman"/>
                <w:b/>
                <w:bCs/>
                <w:lang w:eastAsia="ru-RU"/>
              </w:rPr>
              <w:t>. Организация, хранение и</w:t>
            </w:r>
            <w:r w:rsidR="00FD3D34">
              <w:rPr>
                <w:rFonts w:ascii="Times New Roman" w:eastAsia="Times New Roman" w:hAnsi="Times New Roman" w:cs="Times New Roman"/>
                <w:b/>
                <w:bCs/>
                <w:lang w:eastAsia="ru-RU"/>
              </w:rPr>
              <w:t xml:space="preserve"> использование данных</w:t>
            </w:r>
          </w:p>
        </w:tc>
        <w:tc>
          <w:tcPr>
            <w:tcW w:w="1668" w:type="dxa"/>
            <w:tcBorders>
              <w:right w:val="single" w:sz="4" w:space="0" w:color="auto"/>
            </w:tcBorders>
          </w:tcPr>
          <w:p w:rsidR="002F3055" w:rsidRDefault="002F3055" w:rsidP="002A7018">
            <w:pPr>
              <w:rPr>
                <w:rFonts w:ascii="Times New Roman" w:eastAsia="Times New Roman" w:hAnsi="Times New Roman" w:cs="Times New Roman"/>
                <w:b/>
                <w:bCs/>
                <w:lang w:eastAsia="ru-RU"/>
              </w:rPr>
            </w:pPr>
          </w:p>
        </w:tc>
        <w:tc>
          <w:tcPr>
            <w:tcW w:w="1872" w:type="dxa"/>
            <w:tcBorders>
              <w:right w:val="single" w:sz="4" w:space="0" w:color="auto"/>
            </w:tcBorders>
          </w:tcPr>
          <w:p w:rsidR="002F3055" w:rsidRDefault="002F3055" w:rsidP="002A7018">
            <w:pPr>
              <w:rPr>
                <w:rFonts w:ascii="Times New Roman" w:eastAsia="Times New Roman" w:hAnsi="Times New Roman" w:cs="Times New Roman"/>
                <w:b/>
                <w:bCs/>
                <w:lang w:eastAsia="ru-RU"/>
              </w:rPr>
            </w:pPr>
          </w:p>
        </w:tc>
      </w:tr>
      <w:tr w:rsidR="002F3055" w:rsidTr="002F3055">
        <w:trPr>
          <w:trHeight w:val="110"/>
        </w:trPr>
        <w:tc>
          <w:tcPr>
            <w:tcW w:w="2459" w:type="dxa"/>
            <w:vMerge w:val="restart"/>
          </w:tcPr>
          <w:p w:rsidR="002F3055" w:rsidRDefault="002F3055" w:rsidP="002A701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w:t>
            </w:r>
            <w:r w:rsidRPr="00AB3165">
              <w:rPr>
                <w:rFonts w:ascii="Times New Roman" w:eastAsia="Times New Roman" w:hAnsi="Times New Roman" w:cs="Times New Roman"/>
                <w:b/>
                <w:bCs/>
                <w:lang w:eastAsia="ru-RU"/>
              </w:rPr>
              <w:t>3</w:t>
            </w:r>
            <w:r>
              <w:rPr>
                <w:rFonts w:ascii="Times New Roman" w:eastAsia="Times New Roman" w:hAnsi="Times New Roman" w:cs="Times New Roman"/>
                <w:b/>
                <w:bCs/>
                <w:lang w:eastAsia="ru-RU"/>
              </w:rPr>
              <w:t>.</w:t>
            </w:r>
            <w:r w:rsidRPr="00AB3165">
              <w:rPr>
                <w:rFonts w:ascii="Times New Roman" w:eastAsia="Times New Roman" w:hAnsi="Times New Roman" w:cs="Times New Roman"/>
                <w:b/>
                <w:bCs/>
                <w:lang w:eastAsia="ru-RU"/>
              </w:rPr>
              <w:t>1</w:t>
            </w:r>
            <w:r>
              <w:rPr>
                <w:rFonts w:ascii="Times New Roman" w:eastAsia="Times New Roman" w:hAnsi="Times New Roman" w:cs="Times New Roman"/>
                <w:b/>
                <w:bCs/>
                <w:lang w:eastAsia="ru-RU"/>
              </w:rPr>
              <w:t xml:space="preserve">. </w:t>
            </w:r>
          </w:p>
          <w:p w:rsidR="002F3055" w:rsidRDefault="002F3055" w:rsidP="002A701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Правовые и этические аспекты информационной работы</w:t>
            </w:r>
          </w:p>
        </w:tc>
        <w:tc>
          <w:tcPr>
            <w:tcW w:w="3210" w:type="dxa"/>
            <w:tcBorders>
              <w:top w:val="single" w:sz="4" w:space="0" w:color="auto"/>
              <w:left w:val="single" w:sz="4" w:space="0" w:color="auto"/>
              <w:bottom w:val="single" w:sz="4" w:space="0" w:color="auto"/>
              <w:right w:val="single" w:sz="4" w:space="0" w:color="auto"/>
            </w:tcBorders>
            <w:vAlign w:val="bottom"/>
          </w:tcPr>
          <w:p w:rsidR="002F3055" w:rsidRDefault="002F3055" w:rsidP="002A701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1668" w:type="dxa"/>
            <w:tcBorders>
              <w:top w:val="single" w:sz="4" w:space="0" w:color="auto"/>
              <w:left w:val="single" w:sz="4" w:space="0" w:color="auto"/>
              <w:bottom w:val="single" w:sz="4" w:space="0" w:color="auto"/>
              <w:right w:val="single" w:sz="4" w:space="0" w:color="auto"/>
            </w:tcBorders>
          </w:tcPr>
          <w:p w:rsidR="002F3055" w:rsidRDefault="000705FD" w:rsidP="002A701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20</w:t>
            </w:r>
          </w:p>
        </w:tc>
        <w:tc>
          <w:tcPr>
            <w:tcW w:w="1872" w:type="dxa"/>
            <w:tcBorders>
              <w:top w:val="single" w:sz="4" w:space="0" w:color="auto"/>
              <w:left w:val="single" w:sz="4" w:space="0" w:color="auto"/>
              <w:bottom w:val="single" w:sz="4" w:space="0" w:color="auto"/>
              <w:right w:val="single" w:sz="4" w:space="0" w:color="auto"/>
            </w:tcBorders>
          </w:tcPr>
          <w:p w:rsidR="002F3055" w:rsidRDefault="002F3055" w:rsidP="002A7018">
            <w:pPr>
              <w:rPr>
                <w:rFonts w:ascii="Times New Roman" w:eastAsia="Times New Roman" w:hAnsi="Times New Roman" w:cs="Times New Roman"/>
                <w:b/>
                <w:bCs/>
                <w:lang w:eastAsia="ru-RU"/>
              </w:rPr>
            </w:pPr>
          </w:p>
        </w:tc>
      </w:tr>
      <w:tr w:rsidR="002F3055" w:rsidTr="002F3055">
        <w:trPr>
          <w:trHeight w:val="90"/>
        </w:trPr>
        <w:tc>
          <w:tcPr>
            <w:tcW w:w="2459" w:type="dxa"/>
            <w:vMerge/>
          </w:tcPr>
          <w:p w:rsidR="002F3055" w:rsidRDefault="002F3055" w:rsidP="002A7018">
            <w:pPr>
              <w:rPr>
                <w:rFonts w:ascii="Times New Roman" w:eastAsia="Times New Roman" w:hAnsi="Times New Roman" w:cs="Times New Roman"/>
                <w:b/>
                <w:bCs/>
                <w:lang w:eastAsia="ru-RU"/>
              </w:rPr>
            </w:pPr>
          </w:p>
        </w:tc>
        <w:tc>
          <w:tcPr>
            <w:tcW w:w="3210" w:type="dxa"/>
            <w:tcBorders>
              <w:top w:val="single" w:sz="4" w:space="0" w:color="auto"/>
              <w:left w:val="single" w:sz="4" w:space="0" w:color="auto"/>
              <w:bottom w:val="single" w:sz="4" w:space="0" w:color="auto"/>
              <w:right w:val="single" w:sz="4" w:space="0" w:color="auto"/>
            </w:tcBorders>
            <w:vAlign w:val="bottom"/>
          </w:tcPr>
          <w:p w:rsidR="002F3055" w:rsidRDefault="002F3055" w:rsidP="002A7018">
            <w:pPr>
              <w:rPr>
                <w:rFonts w:ascii="Times New Roman" w:hAnsi="Times New Roman" w:cs="Times New Roman"/>
                <w:bCs/>
                <w:lang w:eastAsia="ru-RU"/>
              </w:rPr>
            </w:pPr>
            <w:r>
              <w:rPr>
                <w:rFonts w:ascii="Times New Roman" w:hAnsi="Times New Roman" w:cs="Times New Roman"/>
                <w:bCs/>
                <w:lang w:eastAsia="ru-RU"/>
              </w:rPr>
              <w:t>Авторское право: что можно использовать, а что — нет</w:t>
            </w:r>
            <w:r w:rsidRPr="00AB3165">
              <w:rPr>
                <w:rFonts w:ascii="Times New Roman" w:hAnsi="Times New Roman" w:cs="Times New Roman"/>
                <w:bCs/>
                <w:lang w:eastAsia="ru-RU"/>
              </w:rPr>
              <w:t>.</w:t>
            </w:r>
          </w:p>
          <w:p w:rsidR="002F3055" w:rsidRPr="00572D0F" w:rsidRDefault="002F3055" w:rsidP="002A7018">
            <w:pPr>
              <w:rPr>
                <w:rFonts w:ascii="Times New Roman" w:hAnsi="Times New Roman" w:cs="Times New Roman"/>
                <w:bCs/>
                <w:lang w:eastAsia="ru-RU"/>
              </w:rPr>
            </w:pPr>
            <w:r w:rsidRPr="00572D0F">
              <w:rPr>
                <w:rFonts w:ascii="Times New Roman" w:hAnsi="Times New Roman" w:cs="Times New Roman"/>
                <w:bCs/>
                <w:lang w:eastAsia="ru-RU"/>
              </w:rPr>
              <w:t>Свободные лицензии: Creative Commons и публичное достояние.</w:t>
            </w:r>
          </w:p>
          <w:p w:rsidR="002F3055" w:rsidRPr="00572D0F" w:rsidRDefault="002F3055" w:rsidP="002A7018">
            <w:pPr>
              <w:rPr>
                <w:rFonts w:ascii="Times New Roman" w:hAnsi="Times New Roman" w:cs="Times New Roman"/>
                <w:bCs/>
                <w:lang w:eastAsia="ru-RU"/>
              </w:rPr>
            </w:pPr>
            <w:r w:rsidRPr="00572D0F">
              <w:rPr>
                <w:rFonts w:ascii="Times New Roman" w:hAnsi="Times New Roman" w:cs="Times New Roman"/>
                <w:bCs/>
                <w:lang w:eastAsia="ru-RU"/>
              </w:rPr>
              <w:t>Цитирование и плагиат: правила, инструменты, ловушки.</w:t>
            </w:r>
          </w:p>
          <w:p w:rsidR="002F3055" w:rsidRPr="00572D0F" w:rsidRDefault="002F3055" w:rsidP="002A7018">
            <w:pPr>
              <w:rPr>
                <w:rFonts w:ascii="Times New Roman" w:hAnsi="Times New Roman" w:cs="Times New Roman"/>
                <w:bCs/>
                <w:lang w:eastAsia="ru-RU"/>
              </w:rPr>
            </w:pPr>
            <w:r w:rsidRPr="00572D0F">
              <w:rPr>
                <w:rFonts w:ascii="Times New Roman" w:hAnsi="Times New Roman" w:cs="Times New Roman"/>
                <w:bCs/>
                <w:lang w:eastAsia="ru-RU"/>
              </w:rPr>
              <w:t>Закон о персональных данных и GDPR: базовое знание.</w:t>
            </w:r>
          </w:p>
          <w:p w:rsidR="002F3055" w:rsidRPr="00572D0F" w:rsidRDefault="002F3055" w:rsidP="002A7018">
            <w:pPr>
              <w:rPr>
                <w:rFonts w:ascii="Times New Roman" w:hAnsi="Times New Roman" w:cs="Times New Roman"/>
                <w:bCs/>
                <w:lang w:eastAsia="ru-RU"/>
              </w:rPr>
            </w:pPr>
            <w:r w:rsidRPr="00572D0F">
              <w:rPr>
                <w:rFonts w:ascii="Times New Roman" w:hAnsi="Times New Roman" w:cs="Times New Roman"/>
                <w:bCs/>
                <w:lang w:eastAsia="ru-RU"/>
              </w:rPr>
              <w:t>Работа с конфиденциальной информацией: что нельзя разглашать.</w:t>
            </w:r>
          </w:p>
          <w:p w:rsidR="002F3055" w:rsidRPr="00572D0F" w:rsidRDefault="002F3055" w:rsidP="002A7018">
            <w:pPr>
              <w:rPr>
                <w:rFonts w:ascii="Times New Roman" w:hAnsi="Times New Roman" w:cs="Times New Roman"/>
                <w:bCs/>
                <w:lang w:eastAsia="ru-RU"/>
              </w:rPr>
            </w:pPr>
            <w:r w:rsidRPr="00572D0F">
              <w:rPr>
                <w:rFonts w:ascii="Times New Roman" w:hAnsi="Times New Roman" w:cs="Times New Roman"/>
                <w:bCs/>
                <w:lang w:eastAsia="ru-RU"/>
              </w:rPr>
              <w:t>Проверка источников: как удостовериться в достоверности.</w:t>
            </w:r>
          </w:p>
          <w:p w:rsidR="002F3055" w:rsidRPr="00572D0F" w:rsidRDefault="002F3055" w:rsidP="002A7018">
            <w:pPr>
              <w:rPr>
                <w:rFonts w:ascii="Times New Roman" w:hAnsi="Times New Roman" w:cs="Times New Roman"/>
                <w:bCs/>
                <w:lang w:val="en-US" w:eastAsia="ru-RU"/>
              </w:rPr>
            </w:pPr>
            <w:r w:rsidRPr="00572D0F">
              <w:rPr>
                <w:rFonts w:ascii="Times New Roman" w:hAnsi="Times New Roman" w:cs="Times New Roman"/>
                <w:bCs/>
                <w:lang w:eastAsia="ru-RU"/>
              </w:rPr>
              <w:t>Инструменты</w:t>
            </w:r>
            <w:r w:rsidRPr="00572D0F">
              <w:rPr>
                <w:rFonts w:ascii="Times New Roman" w:hAnsi="Times New Roman" w:cs="Times New Roman"/>
                <w:bCs/>
                <w:lang w:val="en-US" w:eastAsia="ru-RU"/>
              </w:rPr>
              <w:t xml:space="preserve"> </w:t>
            </w:r>
            <w:r w:rsidRPr="00572D0F">
              <w:rPr>
                <w:rFonts w:ascii="Times New Roman" w:hAnsi="Times New Roman" w:cs="Times New Roman"/>
                <w:bCs/>
                <w:lang w:eastAsia="ru-RU"/>
              </w:rPr>
              <w:t>фактчекинга</w:t>
            </w:r>
            <w:r w:rsidRPr="00572D0F">
              <w:rPr>
                <w:rFonts w:ascii="Times New Roman" w:hAnsi="Times New Roman" w:cs="Times New Roman"/>
                <w:bCs/>
                <w:lang w:val="en-US" w:eastAsia="ru-RU"/>
              </w:rPr>
              <w:t>: Sn</w:t>
            </w:r>
            <w:r>
              <w:rPr>
                <w:rFonts w:ascii="Times New Roman" w:hAnsi="Times New Roman" w:cs="Times New Roman"/>
                <w:bCs/>
                <w:lang w:val="en-US" w:eastAsia="ru-RU"/>
              </w:rPr>
              <w:t>opes, Factcheck.org, Provereno.</w:t>
            </w:r>
          </w:p>
          <w:p w:rsidR="002F3055" w:rsidRPr="00572D0F" w:rsidRDefault="002F3055" w:rsidP="002A7018">
            <w:pPr>
              <w:rPr>
                <w:rFonts w:ascii="Times New Roman" w:hAnsi="Times New Roman" w:cs="Times New Roman"/>
                <w:bCs/>
                <w:lang w:eastAsia="ru-RU"/>
              </w:rPr>
            </w:pPr>
            <w:r w:rsidRPr="00572D0F">
              <w:rPr>
                <w:rFonts w:ascii="Times New Roman" w:hAnsi="Times New Roman" w:cs="Times New Roman"/>
                <w:bCs/>
                <w:lang w:eastAsia="ru-RU"/>
              </w:rPr>
              <w:lastRenderedPageBreak/>
              <w:t>Признаки фейков: от фотофальсификации до deepfake.</w:t>
            </w:r>
          </w:p>
          <w:p w:rsidR="002F3055" w:rsidRPr="00572D0F" w:rsidRDefault="002F3055" w:rsidP="002A7018">
            <w:pPr>
              <w:rPr>
                <w:rFonts w:ascii="Times New Roman" w:hAnsi="Times New Roman" w:cs="Times New Roman"/>
                <w:bCs/>
                <w:lang w:eastAsia="ru-RU"/>
              </w:rPr>
            </w:pPr>
            <w:r w:rsidRPr="00572D0F">
              <w:rPr>
                <w:rFonts w:ascii="Times New Roman" w:hAnsi="Times New Roman" w:cs="Times New Roman"/>
                <w:bCs/>
                <w:lang w:eastAsia="ru-RU"/>
              </w:rPr>
              <w:t>Этическое курирование контента: как не навредить.</w:t>
            </w:r>
          </w:p>
          <w:p w:rsidR="002F3055" w:rsidRPr="00AB3165" w:rsidRDefault="002F3055" w:rsidP="002A7018">
            <w:pPr>
              <w:rPr>
                <w:rFonts w:ascii="Times New Roman" w:hAnsi="Times New Roman" w:cs="Times New Roman"/>
                <w:bCs/>
                <w:lang w:eastAsia="ru-RU"/>
              </w:rPr>
            </w:pPr>
            <w:r w:rsidRPr="00572D0F">
              <w:rPr>
                <w:rFonts w:ascii="Times New Roman" w:hAnsi="Times New Roman" w:cs="Times New Roman"/>
                <w:bCs/>
                <w:lang w:eastAsia="ru-RU"/>
              </w:rPr>
              <w:t>Профессиональная репутация и след в интернете.</w:t>
            </w:r>
          </w:p>
        </w:tc>
        <w:tc>
          <w:tcPr>
            <w:tcW w:w="1668" w:type="dxa"/>
            <w:tcBorders>
              <w:top w:val="single" w:sz="4" w:space="0" w:color="auto"/>
              <w:left w:val="single" w:sz="4" w:space="0" w:color="auto"/>
              <w:bottom w:val="single" w:sz="4" w:space="0" w:color="auto"/>
              <w:right w:val="single" w:sz="4" w:space="0" w:color="auto"/>
            </w:tcBorders>
          </w:tcPr>
          <w:p w:rsidR="002F3055" w:rsidRDefault="000705FD" w:rsidP="002A7018">
            <w:pPr>
              <w:rPr>
                <w:rFonts w:ascii="Times New Roman" w:hAnsi="Times New Roman" w:cs="Times New Roman"/>
                <w:bCs/>
                <w:lang w:eastAsia="ru-RU"/>
              </w:rPr>
            </w:pPr>
            <w:r>
              <w:rPr>
                <w:rFonts w:ascii="Times New Roman" w:hAnsi="Times New Roman" w:cs="Times New Roman"/>
                <w:bCs/>
                <w:lang w:eastAsia="ru-RU"/>
              </w:rPr>
              <w:lastRenderedPageBreak/>
              <w:t>12</w:t>
            </w:r>
          </w:p>
        </w:tc>
        <w:tc>
          <w:tcPr>
            <w:tcW w:w="1872" w:type="dxa"/>
            <w:tcBorders>
              <w:top w:val="single" w:sz="4" w:space="0" w:color="auto"/>
              <w:left w:val="single" w:sz="4" w:space="0" w:color="auto"/>
              <w:bottom w:val="single" w:sz="4" w:space="0" w:color="auto"/>
              <w:right w:val="single" w:sz="4" w:space="0" w:color="auto"/>
            </w:tcBorders>
          </w:tcPr>
          <w:p w:rsidR="00FD3D34" w:rsidRDefault="00FD3D34" w:rsidP="00FD3D34">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  ОК.02</w:t>
            </w:r>
          </w:p>
          <w:p w:rsidR="00FD3D34" w:rsidRDefault="00FD3D34" w:rsidP="00FD3D34">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ОК.07  ОК.09</w:t>
            </w:r>
          </w:p>
          <w:p w:rsidR="00FD3D34" w:rsidRDefault="00FD3D34" w:rsidP="00FD3D34">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ПК.2.3</w:t>
            </w:r>
          </w:p>
          <w:p w:rsidR="002F3055" w:rsidRDefault="00FD3D34" w:rsidP="002A7018">
            <w:pPr>
              <w:rPr>
                <w:rFonts w:ascii="Times New Roman" w:hAnsi="Times New Roman" w:cs="Times New Roman"/>
                <w:bCs/>
                <w:lang w:eastAsia="ru-RU"/>
              </w:rPr>
            </w:pPr>
            <w:r>
              <w:rPr>
                <w:rFonts w:ascii="Times New Roman" w:hAnsi="Times New Roman" w:cs="Times New Roman"/>
                <w:bCs/>
                <w:lang w:eastAsia="ru-RU"/>
              </w:rPr>
              <w:t>ПК.3.1</w:t>
            </w:r>
          </w:p>
        </w:tc>
      </w:tr>
      <w:tr w:rsidR="002F3055" w:rsidTr="002F3055">
        <w:trPr>
          <w:trHeight w:val="136"/>
        </w:trPr>
        <w:tc>
          <w:tcPr>
            <w:tcW w:w="2459" w:type="dxa"/>
            <w:vMerge/>
          </w:tcPr>
          <w:p w:rsidR="002F3055" w:rsidRDefault="002F3055" w:rsidP="002A7018">
            <w:pPr>
              <w:rPr>
                <w:rFonts w:ascii="Times New Roman" w:eastAsia="Times New Roman" w:hAnsi="Times New Roman" w:cs="Times New Roman"/>
                <w:b/>
                <w:bCs/>
                <w:lang w:eastAsia="ru-RU"/>
              </w:rPr>
            </w:pPr>
          </w:p>
        </w:tc>
        <w:tc>
          <w:tcPr>
            <w:tcW w:w="3210" w:type="dxa"/>
            <w:tcBorders>
              <w:top w:val="single" w:sz="4" w:space="0" w:color="auto"/>
              <w:left w:val="single" w:sz="4" w:space="0" w:color="auto"/>
              <w:bottom w:val="single" w:sz="4" w:space="0" w:color="auto"/>
              <w:right w:val="single" w:sz="4" w:space="0" w:color="auto"/>
            </w:tcBorders>
            <w:vAlign w:val="bottom"/>
          </w:tcPr>
          <w:p w:rsidR="002F3055" w:rsidRDefault="002F3055" w:rsidP="002A7018">
            <w:pPr>
              <w:rPr>
                <w:rFonts w:ascii="Times New Roman" w:eastAsia="Times New Roman" w:hAnsi="Times New Roman" w:cs="Times New Roman"/>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1668" w:type="dxa"/>
            <w:tcBorders>
              <w:top w:val="single" w:sz="4" w:space="0" w:color="auto"/>
              <w:left w:val="single" w:sz="4" w:space="0" w:color="auto"/>
              <w:bottom w:val="single" w:sz="4" w:space="0" w:color="auto"/>
              <w:right w:val="single" w:sz="4" w:space="0" w:color="auto"/>
            </w:tcBorders>
          </w:tcPr>
          <w:p w:rsidR="002F3055" w:rsidRDefault="000705FD" w:rsidP="002A701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1872" w:type="dxa"/>
            <w:tcBorders>
              <w:top w:val="single" w:sz="4" w:space="0" w:color="auto"/>
              <w:left w:val="single" w:sz="4" w:space="0" w:color="auto"/>
              <w:bottom w:val="single" w:sz="4" w:space="0" w:color="auto"/>
              <w:right w:val="single" w:sz="4" w:space="0" w:color="auto"/>
            </w:tcBorders>
          </w:tcPr>
          <w:p w:rsidR="002F3055" w:rsidRDefault="002F3055" w:rsidP="002A7018">
            <w:pPr>
              <w:rPr>
                <w:rFonts w:ascii="Times New Roman" w:eastAsia="Times New Roman" w:hAnsi="Times New Roman" w:cs="Times New Roman"/>
                <w:b/>
                <w:bCs/>
                <w:lang w:eastAsia="ru-RU"/>
              </w:rPr>
            </w:pPr>
          </w:p>
        </w:tc>
      </w:tr>
      <w:tr w:rsidR="002F3055" w:rsidTr="002F3055">
        <w:trPr>
          <w:trHeight w:val="361"/>
        </w:trPr>
        <w:tc>
          <w:tcPr>
            <w:tcW w:w="2459" w:type="dxa"/>
            <w:vMerge/>
          </w:tcPr>
          <w:p w:rsidR="002F3055" w:rsidRDefault="002F3055" w:rsidP="002A7018">
            <w:pPr>
              <w:rPr>
                <w:rFonts w:ascii="Times New Roman" w:eastAsia="Times New Roman" w:hAnsi="Times New Roman" w:cs="Times New Roman"/>
                <w:b/>
                <w:bCs/>
                <w:lang w:eastAsia="ru-RU"/>
              </w:rPr>
            </w:pPr>
          </w:p>
        </w:tc>
        <w:tc>
          <w:tcPr>
            <w:tcW w:w="3210" w:type="dxa"/>
            <w:tcBorders>
              <w:top w:val="single" w:sz="4" w:space="0" w:color="auto"/>
              <w:left w:val="single" w:sz="4" w:space="0" w:color="auto"/>
              <w:bottom w:val="single" w:sz="4" w:space="0" w:color="auto"/>
              <w:right w:val="single" w:sz="4" w:space="0" w:color="auto"/>
            </w:tcBorders>
            <w:vAlign w:val="bottom"/>
          </w:tcPr>
          <w:p w:rsidR="000705FD" w:rsidRDefault="000705FD" w:rsidP="002A7018">
            <w:pPr>
              <w:rPr>
                <w:rFonts w:ascii="Times New Roman" w:eastAsia="Times New Roman" w:hAnsi="Times New Roman" w:cs="Times New Roman"/>
                <w:lang w:eastAsia="ru-RU"/>
              </w:rPr>
            </w:pPr>
            <w:r>
              <w:rPr>
                <w:rFonts w:ascii="Times New Roman" w:eastAsia="Times New Roman" w:hAnsi="Times New Roman" w:cs="Times New Roman"/>
                <w:b/>
                <w:iCs/>
                <w:lang w:eastAsia="ru-RU"/>
              </w:rPr>
              <w:t>Практическое занятие № 5</w:t>
            </w:r>
          </w:p>
          <w:p w:rsidR="002F3055" w:rsidRPr="00AB3165" w:rsidRDefault="002F3055"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Фактчекинг-кейс: разоблачение ложной информации (с применением онлайн-инструментов и логики проверки)</w:t>
            </w:r>
            <w:r w:rsidRPr="00AB3165">
              <w:rPr>
                <w:rFonts w:ascii="Times New Roman" w:eastAsia="Times New Roman" w:hAnsi="Times New Roman" w:cs="Times New Roman"/>
                <w:lang w:eastAsia="ru-RU"/>
              </w:rPr>
              <w:t>.</w:t>
            </w:r>
          </w:p>
        </w:tc>
        <w:tc>
          <w:tcPr>
            <w:tcW w:w="1668" w:type="dxa"/>
            <w:tcBorders>
              <w:top w:val="single" w:sz="4" w:space="0" w:color="auto"/>
              <w:left w:val="single" w:sz="4" w:space="0" w:color="auto"/>
              <w:bottom w:val="single" w:sz="4" w:space="0" w:color="auto"/>
              <w:right w:val="single" w:sz="4" w:space="0" w:color="auto"/>
            </w:tcBorders>
          </w:tcPr>
          <w:p w:rsidR="002F3055" w:rsidRDefault="000705FD"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872" w:type="dxa"/>
            <w:tcBorders>
              <w:top w:val="single" w:sz="4" w:space="0" w:color="auto"/>
              <w:left w:val="single" w:sz="4" w:space="0" w:color="auto"/>
              <w:bottom w:val="single" w:sz="4" w:space="0" w:color="auto"/>
              <w:right w:val="single" w:sz="4" w:space="0" w:color="auto"/>
            </w:tcBorders>
          </w:tcPr>
          <w:p w:rsidR="00FD3D34" w:rsidRDefault="00FD3D34" w:rsidP="00FD3D34">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  ОК.02</w:t>
            </w:r>
          </w:p>
          <w:p w:rsidR="00FD3D34" w:rsidRDefault="00FD3D34" w:rsidP="00FD3D34">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ОК.07  ОК.09</w:t>
            </w:r>
          </w:p>
          <w:p w:rsidR="00FD3D34" w:rsidRDefault="00FD3D34" w:rsidP="00FD3D34">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ПК.2.3</w:t>
            </w:r>
          </w:p>
          <w:p w:rsidR="002F3055" w:rsidRDefault="00FD3D34" w:rsidP="00FD3D34">
            <w:pPr>
              <w:rPr>
                <w:rFonts w:ascii="Times New Roman" w:eastAsia="Times New Roman" w:hAnsi="Times New Roman" w:cs="Times New Roman"/>
                <w:lang w:eastAsia="ru-RU"/>
              </w:rPr>
            </w:pPr>
            <w:r>
              <w:rPr>
                <w:rFonts w:ascii="Times New Roman" w:hAnsi="Times New Roman" w:cs="Times New Roman"/>
                <w:bCs/>
                <w:lang w:eastAsia="ru-RU"/>
              </w:rPr>
              <w:t>ПК.3.1</w:t>
            </w:r>
          </w:p>
        </w:tc>
      </w:tr>
      <w:tr w:rsidR="002F3055" w:rsidTr="002F3055">
        <w:trPr>
          <w:trHeight w:val="361"/>
        </w:trPr>
        <w:tc>
          <w:tcPr>
            <w:tcW w:w="2459" w:type="dxa"/>
            <w:vMerge/>
          </w:tcPr>
          <w:p w:rsidR="002F3055" w:rsidRDefault="002F3055" w:rsidP="002A7018">
            <w:pPr>
              <w:rPr>
                <w:rFonts w:ascii="Times New Roman" w:eastAsia="Times New Roman" w:hAnsi="Times New Roman" w:cs="Times New Roman"/>
                <w:b/>
                <w:bCs/>
                <w:lang w:eastAsia="ru-RU"/>
              </w:rPr>
            </w:pPr>
          </w:p>
        </w:tc>
        <w:tc>
          <w:tcPr>
            <w:tcW w:w="3210" w:type="dxa"/>
            <w:tcBorders>
              <w:top w:val="single" w:sz="4" w:space="0" w:color="auto"/>
              <w:left w:val="single" w:sz="4" w:space="0" w:color="auto"/>
              <w:bottom w:val="single" w:sz="4" w:space="0" w:color="auto"/>
              <w:right w:val="single" w:sz="4" w:space="0" w:color="auto"/>
            </w:tcBorders>
            <w:vAlign w:val="bottom"/>
          </w:tcPr>
          <w:p w:rsidR="002F3055" w:rsidRDefault="000705FD" w:rsidP="002A7018">
            <w:pPr>
              <w:rPr>
                <w:rFonts w:ascii="Times New Roman" w:eastAsia="Times New Roman" w:hAnsi="Times New Roman" w:cs="Times New Roman"/>
                <w:lang w:eastAsia="ru-RU"/>
              </w:rPr>
            </w:pPr>
            <w:r>
              <w:rPr>
                <w:rFonts w:ascii="Times New Roman" w:eastAsia="Times New Roman" w:hAnsi="Times New Roman" w:cs="Times New Roman"/>
                <w:b/>
                <w:iCs/>
                <w:lang w:eastAsia="ru-RU"/>
              </w:rPr>
              <w:t>Практическое занятие № 6</w:t>
            </w:r>
            <w:r>
              <w:rPr>
                <w:rFonts w:ascii="Times New Roman" w:eastAsia="Times New Roman" w:hAnsi="Times New Roman" w:cs="Times New Roman"/>
                <w:iCs/>
                <w:lang w:eastAsia="ru-RU"/>
              </w:rPr>
              <w:t xml:space="preserve"> </w:t>
            </w:r>
            <w:r w:rsidR="002F3055">
              <w:rPr>
                <w:rFonts w:ascii="Times New Roman" w:hAnsi="Times New Roman" w:cs="Times New Roman"/>
                <w:bCs/>
              </w:rPr>
              <w:t>Подготовка материала с соблюдением авторских прав: оформление сносков, атрибуции, выбор лицензии.</w:t>
            </w:r>
          </w:p>
        </w:tc>
        <w:tc>
          <w:tcPr>
            <w:tcW w:w="1668" w:type="dxa"/>
            <w:tcBorders>
              <w:top w:val="single" w:sz="4" w:space="0" w:color="auto"/>
              <w:left w:val="single" w:sz="4" w:space="0" w:color="auto"/>
              <w:bottom w:val="single" w:sz="4" w:space="0" w:color="auto"/>
              <w:right w:val="single" w:sz="4" w:space="0" w:color="auto"/>
            </w:tcBorders>
          </w:tcPr>
          <w:p w:rsidR="002F3055" w:rsidRDefault="000705FD" w:rsidP="002A7018">
            <w:pPr>
              <w:rPr>
                <w:rFonts w:ascii="Times New Roman" w:hAnsi="Times New Roman" w:cs="Times New Roman"/>
                <w:bCs/>
              </w:rPr>
            </w:pPr>
            <w:r>
              <w:rPr>
                <w:rFonts w:ascii="Times New Roman" w:hAnsi="Times New Roman" w:cs="Times New Roman"/>
                <w:bCs/>
              </w:rPr>
              <w:t>4</w:t>
            </w:r>
          </w:p>
        </w:tc>
        <w:tc>
          <w:tcPr>
            <w:tcW w:w="1872" w:type="dxa"/>
            <w:tcBorders>
              <w:top w:val="single" w:sz="4" w:space="0" w:color="auto"/>
              <w:left w:val="single" w:sz="4" w:space="0" w:color="auto"/>
              <w:bottom w:val="single" w:sz="4" w:space="0" w:color="auto"/>
              <w:right w:val="single" w:sz="4" w:space="0" w:color="auto"/>
            </w:tcBorders>
          </w:tcPr>
          <w:p w:rsidR="00FD3D34" w:rsidRDefault="00FD3D34" w:rsidP="00FD3D34">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  ОК.02</w:t>
            </w:r>
          </w:p>
          <w:p w:rsidR="00FD3D34" w:rsidRDefault="00FD3D34" w:rsidP="00FD3D34">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ОК.07  ОК.09</w:t>
            </w:r>
          </w:p>
          <w:p w:rsidR="00FD3D34" w:rsidRDefault="00FD3D34" w:rsidP="00FD3D34">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ПК.2.3</w:t>
            </w:r>
          </w:p>
          <w:p w:rsidR="002F3055" w:rsidRDefault="00FD3D34" w:rsidP="00FD3D34">
            <w:pPr>
              <w:rPr>
                <w:rFonts w:ascii="Times New Roman" w:hAnsi="Times New Roman" w:cs="Times New Roman"/>
                <w:bCs/>
              </w:rPr>
            </w:pPr>
            <w:r>
              <w:rPr>
                <w:rFonts w:ascii="Times New Roman" w:hAnsi="Times New Roman" w:cs="Times New Roman"/>
                <w:bCs/>
                <w:lang w:eastAsia="ru-RU"/>
              </w:rPr>
              <w:t>ПК.3.1</w:t>
            </w:r>
          </w:p>
        </w:tc>
      </w:tr>
      <w:tr w:rsidR="002F3055" w:rsidTr="002F3055">
        <w:tc>
          <w:tcPr>
            <w:tcW w:w="5669" w:type="dxa"/>
            <w:gridSpan w:val="2"/>
          </w:tcPr>
          <w:p w:rsidR="002F3055" w:rsidRPr="00572D0F" w:rsidRDefault="002F3055" w:rsidP="002A7018">
            <w:pPr>
              <w:spacing w:line="276" w:lineRule="auto"/>
              <w:rPr>
                <w:rFonts w:ascii="Times New Roman" w:eastAsia="Times New Roman" w:hAnsi="Times New Roman" w:cs="Times New Roman"/>
                <w:b/>
                <w:bCs/>
                <w:lang w:eastAsia="ru-RU"/>
              </w:rPr>
            </w:pPr>
            <w:r w:rsidRPr="00572D0F">
              <w:rPr>
                <w:rFonts w:ascii="Times New Roman" w:eastAsia="Times New Roman" w:hAnsi="Times New Roman" w:cs="Times New Roman"/>
                <w:b/>
                <w:bCs/>
                <w:lang w:eastAsia="ru-RU"/>
              </w:rPr>
              <w:t xml:space="preserve">Промежуточная аттестация </w:t>
            </w:r>
            <w:r w:rsidR="000705FD">
              <w:rPr>
                <w:rFonts w:ascii="Times New Roman" w:eastAsia="Times New Roman" w:hAnsi="Times New Roman" w:cs="Times New Roman"/>
                <w:b/>
                <w:bCs/>
                <w:lang w:eastAsia="ru-RU"/>
              </w:rPr>
              <w:t>– дифференцированный зачет</w:t>
            </w:r>
          </w:p>
        </w:tc>
        <w:tc>
          <w:tcPr>
            <w:tcW w:w="1668" w:type="dxa"/>
          </w:tcPr>
          <w:p w:rsidR="002F3055" w:rsidRPr="00572D0F" w:rsidRDefault="000705FD" w:rsidP="002A7018">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872" w:type="dxa"/>
          </w:tcPr>
          <w:p w:rsidR="002F3055" w:rsidRPr="00572D0F" w:rsidRDefault="002F3055" w:rsidP="002A7018">
            <w:pPr>
              <w:spacing w:line="276" w:lineRule="auto"/>
              <w:rPr>
                <w:rFonts w:ascii="Times New Roman" w:eastAsia="Times New Roman" w:hAnsi="Times New Roman" w:cs="Times New Roman"/>
                <w:b/>
                <w:bCs/>
                <w:lang w:eastAsia="ru-RU"/>
              </w:rPr>
            </w:pPr>
          </w:p>
        </w:tc>
      </w:tr>
      <w:tr w:rsidR="002F3055" w:rsidTr="002F3055">
        <w:tc>
          <w:tcPr>
            <w:tcW w:w="5669" w:type="dxa"/>
            <w:gridSpan w:val="2"/>
          </w:tcPr>
          <w:p w:rsidR="002F3055" w:rsidRDefault="000705FD" w:rsidP="002A7018">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часов</w:t>
            </w:r>
          </w:p>
        </w:tc>
        <w:tc>
          <w:tcPr>
            <w:tcW w:w="1668" w:type="dxa"/>
          </w:tcPr>
          <w:p w:rsidR="002F3055" w:rsidRDefault="000705FD" w:rsidP="002A7018">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58</w:t>
            </w:r>
          </w:p>
        </w:tc>
        <w:tc>
          <w:tcPr>
            <w:tcW w:w="1872" w:type="dxa"/>
          </w:tcPr>
          <w:p w:rsidR="002F3055" w:rsidRDefault="002F3055" w:rsidP="002A7018">
            <w:pPr>
              <w:spacing w:line="276" w:lineRule="auto"/>
              <w:rPr>
                <w:rFonts w:ascii="Times New Roman" w:eastAsia="Times New Roman" w:hAnsi="Times New Roman" w:cs="Times New Roman"/>
                <w:b/>
                <w:bCs/>
                <w:lang w:eastAsia="ru-RU"/>
              </w:rPr>
            </w:pPr>
          </w:p>
        </w:tc>
      </w:tr>
    </w:tbl>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sectPr w:rsidR="0069791F" w:rsidSect="00113F6C">
          <w:pgSz w:w="11906" w:h="16838"/>
          <w:pgMar w:top="993" w:right="850" w:bottom="1134" w:left="1701" w:header="708" w:footer="708" w:gutter="0"/>
          <w:cols w:space="708"/>
          <w:docGrid w:linePitch="360"/>
        </w:sectPr>
      </w:pPr>
    </w:p>
    <w:p w:rsidR="0069791F" w:rsidRDefault="0069791F" w:rsidP="00052219">
      <w:pPr>
        <w:rPr>
          <w:rFonts w:ascii="Times New Roman" w:hAnsi="Times New Roman" w:cs="Times New Roman"/>
          <w:sz w:val="24"/>
          <w:szCs w:val="24"/>
        </w:rPr>
      </w:pPr>
    </w:p>
    <w:p w:rsidR="00052219" w:rsidRPr="00DF068E" w:rsidRDefault="00052219" w:rsidP="00052219">
      <w:pPr>
        <w:pStyle w:val="14"/>
        <w:rPr>
          <w:rFonts w:ascii="Times New Roman" w:hAnsi="Times New Roman"/>
          <w:lang w:val="ru-RU"/>
        </w:rPr>
      </w:pPr>
      <w:bookmarkStart w:id="62" w:name="_Toc152334671"/>
      <w:bookmarkStart w:id="63" w:name="_Toc156294574"/>
      <w:bookmarkStart w:id="64" w:name="_Toc208139122"/>
      <w:bookmarkStart w:id="65" w:name="_Toc208139221"/>
      <w:bookmarkStart w:id="66" w:name="_Toc208139320"/>
      <w:bookmarkStart w:id="67" w:name="_Toc208139419"/>
      <w:bookmarkStart w:id="68" w:name="_Toc208139518"/>
      <w:bookmarkStart w:id="69" w:name="_Toc208139617"/>
      <w:bookmarkStart w:id="70" w:name="_Toc208139716"/>
      <w:bookmarkStart w:id="71" w:name="_Toc208139815"/>
      <w:bookmarkStart w:id="72" w:name="_Toc208139914"/>
      <w:r w:rsidRPr="00E11160">
        <w:rPr>
          <w:rFonts w:ascii="Times New Roman" w:hAnsi="Times New Roman"/>
        </w:rPr>
        <w:t xml:space="preserve">3. </w:t>
      </w:r>
      <w:r w:rsidRPr="008D2724">
        <w:rPr>
          <w:rFonts w:ascii="Times New Roman" w:hAnsi="Times New Roman"/>
        </w:rPr>
        <w:t xml:space="preserve">Условия реализации </w:t>
      </w:r>
      <w:bookmarkEnd w:id="62"/>
      <w:r>
        <w:rPr>
          <w:rFonts w:ascii="Times New Roman" w:hAnsi="Times New Roman"/>
          <w:lang w:val="ru-RU"/>
        </w:rPr>
        <w:t>ДИСЦИПЛИНЫ</w:t>
      </w:r>
      <w:bookmarkEnd w:id="63"/>
      <w:bookmarkEnd w:id="64"/>
      <w:bookmarkEnd w:id="65"/>
      <w:bookmarkEnd w:id="66"/>
      <w:bookmarkEnd w:id="67"/>
      <w:bookmarkEnd w:id="68"/>
      <w:bookmarkEnd w:id="69"/>
      <w:bookmarkEnd w:id="70"/>
      <w:bookmarkEnd w:id="71"/>
      <w:bookmarkEnd w:id="72"/>
    </w:p>
    <w:p w:rsidR="00052219" w:rsidRPr="00210972" w:rsidRDefault="00052219" w:rsidP="00210972">
      <w:pPr>
        <w:pStyle w:val="110"/>
        <w:spacing w:after="0" w:line="240" w:lineRule="auto"/>
        <w:jc w:val="both"/>
        <w:outlineLvl w:val="9"/>
        <w:rPr>
          <w:rFonts w:ascii="Times New Roman" w:hAnsi="Times New Roman"/>
          <w:color w:val="auto"/>
        </w:rPr>
      </w:pPr>
      <w:bookmarkStart w:id="73" w:name="_Toc152334672"/>
      <w:bookmarkStart w:id="74" w:name="_Toc156294575"/>
      <w:bookmarkStart w:id="75" w:name="_Toc208139123"/>
      <w:bookmarkStart w:id="76" w:name="_Toc208139222"/>
      <w:bookmarkStart w:id="77" w:name="_Toc208139321"/>
      <w:bookmarkStart w:id="78" w:name="_Toc208139420"/>
      <w:bookmarkStart w:id="79" w:name="_Toc208139519"/>
      <w:bookmarkStart w:id="80" w:name="_Toc208139618"/>
      <w:bookmarkStart w:id="81" w:name="_Toc208139717"/>
      <w:bookmarkStart w:id="82" w:name="_Toc208139816"/>
      <w:bookmarkStart w:id="83" w:name="_Toc208139915"/>
      <w:r w:rsidRPr="00210972">
        <w:rPr>
          <w:rFonts w:ascii="Times New Roman" w:hAnsi="Times New Roman"/>
          <w:color w:val="auto"/>
        </w:rPr>
        <w:t>3.1. Материально-техническое обеспечение</w:t>
      </w:r>
      <w:bookmarkEnd w:id="73"/>
      <w:bookmarkEnd w:id="74"/>
      <w:bookmarkEnd w:id="75"/>
      <w:bookmarkEnd w:id="76"/>
      <w:bookmarkEnd w:id="77"/>
      <w:bookmarkEnd w:id="78"/>
      <w:bookmarkEnd w:id="79"/>
      <w:bookmarkEnd w:id="80"/>
      <w:bookmarkEnd w:id="81"/>
      <w:bookmarkEnd w:id="82"/>
      <w:bookmarkEnd w:id="83"/>
    </w:p>
    <w:p w:rsidR="0069791F" w:rsidRPr="00210972" w:rsidRDefault="00DF28D4" w:rsidP="00210972">
      <w:pPr>
        <w:suppressAutoHyphens/>
        <w:spacing w:after="0" w:line="240" w:lineRule="auto"/>
        <w:ind w:firstLine="709"/>
        <w:jc w:val="both"/>
        <w:rPr>
          <w:rFonts w:ascii="Times New Roman" w:hAnsi="Times New Roman" w:cs="Times New Roman"/>
          <w:bCs/>
          <w:sz w:val="24"/>
          <w:szCs w:val="24"/>
        </w:rPr>
      </w:pPr>
      <w:bookmarkStart w:id="84" w:name="_Toc152334673"/>
      <w:bookmarkStart w:id="85" w:name="_Toc156294576"/>
      <w:r w:rsidRPr="00210972">
        <w:rPr>
          <w:rFonts w:ascii="Times New Roman" w:hAnsi="Times New Roman" w:cs="Times New Roman"/>
          <w:bCs/>
          <w:sz w:val="24"/>
          <w:szCs w:val="24"/>
        </w:rPr>
        <w:t>Лаборатория «</w:t>
      </w:r>
      <w:r w:rsidR="00210972" w:rsidRPr="00210972">
        <w:rPr>
          <w:rFonts w:ascii="Times New Roman" w:hAnsi="Times New Roman"/>
          <w:bCs/>
          <w:sz w:val="24"/>
          <w:szCs w:val="24"/>
        </w:rPr>
        <w:t>Информационных ресурсов</w:t>
      </w:r>
      <w:r w:rsidRPr="00210972">
        <w:rPr>
          <w:rFonts w:ascii="Times New Roman" w:hAnsi="Times New Roman" w:cs="Times New Roman"/>
          <w:bCs/>
          <w:sz w:val="24"/>
          <w:szCs w:val="24"/>
        </w:rPr>
        <w:t>»</w:t>
      </w:r>
      <w:r w:rsidR="00210972" w:rsidRPr="00210972">
        <w:rPr>
          <w:rFonts w:ascii="Times New Roman" w:hAnsi="Times New Roman" w:cs="Times New Roman"/>
          <w:bCs/>
          <w:sz w:val="24"/>
          <w:szCs w:val="24"/>
        </w:rPr>
        <w:t>:</w:t>
      </w:r>
    </w:p>
    <w:p w:rsidR="00210972" w:rsidRPr="00210972" w:rsidRDefault="00210972" w:rsidP="00210972">
      <w:pPr>
        <w:suppressAutoHyphens/>
        <w:spacing w:after="0" w:line="240" w:lineRule="auto"/>
        <w:ind w:firstLine="709"/>
        <w:jc w:val="both"/>
        <w:rPr>
          <w:rFonts w:ascii="Times New Roman" w:hAnsi="Times New Roman"/>
          <w:sz w:val="24"/>
          <w:szCs w:val="24"/>
        </w:rPr>
      </w:pPr>
      <w:r w:rsidRPr="00210972">
        <w:rPr>
          <w:rFonts w:ascii="Times New Roman" w:hAnsi="Times New Roman"/>
          <w:sz w:val="24"/>
          <w:szCs w:val="24"/>
        </w:rPr>
        <w:t>Учебная мебель;</w:t>
      </w:r>
    </w:p>
    <w:p w:rsidR="00210972" w:rsidRPr="00210972" w:rsidRDefault="00210972" w:rsidP="00210972">
      <w:pPr>
        <w:suppressAutoHyphens/>
        <w:spacing w:after="0" w:line="240" w:lineRule="auto"/>
        <w:ind w:firstLine="709"/>
        <w:jc w:val="both"/>
        <w:rPr>
          <w:rFonts w:ascii="Times New Roman" w:hAnsi="Times New Roman"/>
          <w:sz w:val="24"/>
          <w:szCs w:val="24"/>
        </w:rPr>
      </w:pPr>
      <w:r w:rsidRPr="00210972">
        <w:rPr>
          <w:rFonts w:ascii="Times New Roman" w:hAnsi="Times New Roman"/>
          <w:sz w:val="24"/>
          <w:szCs w:val="24"/>
        </w:rPr>
        <w:t xml:space="preserve"> Мультимедийный проектор;</w:t>
      </w:r>
    </w:p>
    <w:p w:rsidR="00210972" w:rsidRPr="00210972" w:rsidRDefault="00210972" w:rsidP="00210972">
      <w:pPr>
        <w:suppressAutoHyphens/>
        <w:spacing w:after="0" w:line="240" w:lineRule="auto"/>
        <w:ind w:firstLine="709"/>
        <w:jc w:val="both"/>
        <w:rPr>
          <w:rFonts w:ascii="Times New Roman" w:hAnsi="Times New Roman"/>
          <w:sz w:val="24"/>
          <w:szCs w:val="24"/>
        </w:rPr>
      </w:pPr>
      <w:r w:rsidRPr="00210972">
        <w:rPr>
          <w:rFonts w:ascii="Times New Roman" w:hAnsi="Times New Roman"/>
          <w:sz w:val="24"/>
          <w:szCs w:val="24"/>
        </w:rPr>
        <w:t xml:space="preserve"> Автоматизированные рабочие места на 25 обучающихся с конфигурацией: процессор Core i7, 16 Гб ОЗУ, диагональ дисплея 23”, мышь, клавиатура;</w:t>
      </w:r>
    </w:p>
    <w:p w:rsidR="00210972" w:rsidRPr="00210972" w:rsidRDefault="00210972" w:rsidP="00210972">
      <w:pPr>
        <w:suppressAutoHyphens/>
        <w:spacing w:after="0" w:line="240" w:lineRule="auto"/>
        <w:ind w:firstLine="709"/>
        <w:jc w:val="both"/>
        <w:rPr>
          <w:rFonts w:ascii="Times New Roman" w:hAnsi="Times New Roman" w:cs="Times New Roman"/>
          <w:bCs/>
          <w:sz w:val="24"/>
          <w:szCs w:val="24"/>
        </w:rPr>
      </w:pPr>
      <w:r w:rsidRPr="00210972">
        <w:rPr>
          <w:rFonts w:ascii="Times New Roman" w:hAnsi="Times New Roman"/>
          <w:sz w:val="24"/>
          <w:szCs w:val="24"/>
        </w:rPr>
        <w:t xml:space="preserve"> Программное обеспечение: Astra Linux – 25 шт.; Windows ОС CentOS7 – 25 шт.; SQL Server 2017 – 25 шт.; VMware Workstation Pro 14 – 25 шт., VMware vSphere Client – 25</w:t>
      </w:r>
      <w:r w:rsidRPr="00210972">
        <w:rPr>
          <w:rFonts w:ascii="PT Sans" w:hAnsi="PT Sans"/>
          <w:sz w:val="38"/>
          <w:szCs w:val="38"/>
        </w:rPr>
        <w:t xml:space="preserve"> </w:t>
      </w:r>
      <w:r w:rsidRPr="00210972">
        <w:rPr>
          <w:rFonts w:ascii="Times New Roman" w:hAnsi="Times New Roman"/>
          <w:sz w:val="24"/>
          <w:szCs w:val="24"/>
        </w:rPr>
        <w:t>шт., ОС Linux – 25 шт.</w:t>
      </w:r>
    </w:p>
    <w:p w:rsidR="002865AD" w:rsidRPr="00210972" w:rsidRDefault="002865AD" w:rsidP="00210972">
      <w:pPr>
        <w:suppressAutoHyphens/>
        <w:spacing w:after="0" w:line="240" w:lineRule="auto"/>
        <w:ind w:firstLine="709"/>
        <w:jc w:val="both"/>
      </w:pPr>
    </w:p>
    <w:p w:rsidR="0069791F" w:rsidRDefault="0069791F" w:rsidP="00052219">
      <w:pPr>
        <w:sectPr w:rsidR="0069791F" w:rsidSect="00210972">
          <w:pgSz w:w="11906" w:h="16838"/>
          <w:pgMar w:top="567" w:right="850" w:bottom="1134" w:left="1701" w:header="708" w:footer="708" w:gutter="0"/>
          <w:cols w:space="708"/>
          <w:docGrid w:linePitch="360"/>
        </w:sectPr>
      </w:pPr>
    </w:p>
    <w:p w:rsidR="0069791F" w:rsidRDefault="0069791F" w:rsidP="00052219"/>
    <w:p w:rsidR="00052219" w:rsidRPr="00FF3EBD" w:rsidRDefault="00052219" w:rsidP="00052219">
      <w:pPr>
        <w:pStyle w:val="110"/>
        <w:rPr>
          <w:rFonts w:ascii="Times New Roman" w:eastAsia="Times New Roman" w:hAnsi="Times New Roman"/>
          <w:sz w:val="28"/>
          <w:szCs w:val="28"/>
        </w:rPr>
      </w:pPr>
      <w:bookmarkStart w:id="86" w:name="_Toc208139124"/>
      <w:bookmarkStart w:id="87" w:name="_Toc208139223"/>
      <w:bookmarkStart w:id="88" w:name="_Toc208139322"/>
      <w:bookmarkStart w:id="89" w:name="_Toc208139421"/>
      <w:bookmarkStart w:id="90" w:name="_Toc208139520"/>
      <w:bookmarkStart w:id="91" w:name="_Toc208139619"/>
      <w:bookmarkStart w:id="92" w:name="_Toc208139718"/>
      <w:bookmarkStart w:id="93" w:name="_Toc208139817"/>
      <w:bookmarkStart w:id="94" w:name="_Toc208139916"/>
      <w:r w:rsidRPr="00FF3EBD">
        <w:rPr>
          <w:rFonts w:ascii="Times New Roman" w:hAnsi="Times New Roman"/>
          <w:sz w:val="28"/>
          <w:szCs w:val="28"/>
        </w:rPr>
        <w:t>3.2. Учебно-методическое обеспечение</w:t>
      </w:r>
      <w:bookmarkEnd w:id="84"/>
      <w:bookmarkEnd w:id="85"/>
      <w:bookmarkEnd w:id="86"/>
      <w:bookmarkEnd w:id="87"/>
      <w:bookmarkEnd w:id="88"/>
      <w:bookmarkEnd w:id="89"/>
      <w:bookmarkEnd w:id="90"/>
      <w:bookmarkEnd w:id="91"/>
      <w:bookmarkEnd w:id="92"/>
      <w:bookmarkEnd w:id="93"/>
      <w:bookmarkEnd w:id="94"/>
    </w:p>
    <w:p w:rsidR="00052219" w:rsidRPr="00FF3EBD" w:rsidRDefault="00052219" w:rsidP="00052219">
      <w:pPr>
        <w:pStyle w:val="aa"/>
        <w:spacing w:line="276" w:lineRule="auto"/>
        <w:ind w:left="0" w:firstLine="709"/>
        <w:jc w:val="both"/>
        <w:rPr>
          <w:rFonts w:ascii="Times New Roman" w:hAnsi="Times New Roman"/>
          <w:bCs/>
          <w:sz w:val="28"/>
          <w:szCs w:val="28"/>
        </w:rPr>
      </w:pPr>
      <w:bookmarkStart w:id="95" w:name="_Hlk152333986"/>
      <w:r w:rsidRPr="00FF3EBD">
        <w:rPr>
          <w:rFonts w:ascii="Times New Roman" w:hAnsi="Times New Roman"/>
          <w:bCs/>
          <w:sz w:val="28"/>
          <w:szCs w:val="28"/>
        </w:rPr>
        <w:t>Для реализации программы библиотечный фонд образовательной организации должен иметь п</w:t>
      </w:r>
      <w:r w:rsidRPr="00FF3EBD">
        <w:rPr>
          <w:rFonts w:ascii="Times New Roman" w:hAnsi="Times New Roman"/>
          <w:sz w:val="28"/>
          <w:szCs w:val="28"/>
        </w:rPr>
        <w:t xml:space="preserve">ечатные и/или электронные образовательные и информационные ресурсы для использования в образовательном процессе. </w:t>
      </w:r>
      <w:bookmarkStart w:id="96" w:name="_Hlk156820957"/>
      <w:r w:rsidRPr="00FF3EBD">
        <w:rPr>
          <w:rFonts w:ascii="Times New Roman" w:hAnsi="Times New Roman"/>
          <w:sz w:val="28"/>
          <w:szCs w:val="28"/>
        </w:rPr>
        <w:t xml:space="preserve">При формировании </w:t>
      </w:r>
      <w:r w:rsidRPr="00FF3EBD">
        <w:rPr>
          <w:rFonts w:ascii="Times New Roman" w:hAnsi="Times New Roman"/>
          <w:bCs/>
          <w:sz w:val="28"/>
          <w:szCs w:val="28"/>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95"/>
    </w:p>
    <w:p w:rsidR="00052219" w:rsidRPr="00FF3EBD" w:rsidRDefault="006125B0" w:rsidP="00FF3EBD">
      <w:pPr>
        <w:spacing w:line="276" w:lineRule="auto"/>
        <w:rPr>
          <w:rFonts w:ascii="Times New Roman" w:hAnsi="Times New Roman" w:cs="Times New Roman"/>
          <w:b/>
          <w:sz w:val="28"/>
          <w:szCs w:val="28"/>
        </w:rPr>
      </w:pPr>
      <w:r w:rsidRPr="00FF3EBD">
        <w:rPr>
          <w:rFonts w:ascii="Times New Roman" w:hAnsi="Times New Roman" w:cs="Times New Roman"/>
          <w:b/>
          <w:sz w:val="28"/>
          <w:szCs w:val="28"/>
        </w:rPr>
        <w:t>3.2.</w:t>
      </w:r>
      <w:r w:rsidR="00FF3EBD" w:rsidRPr="00FF3EBD">
        <w:rPr>
          <w:rFonts w:ascii="Times New Roman" w:hAnsi="Times New Roman" w:cs="Times New Roman"/>
          <w:b/>
          <w:sz w:val="28"/>
          <w:szCs w:val="28"/>
        </w:rPr>
        <w:t>1. Основные</w:t>
      </w:r>
      <w:r w:rsidRPr="00FF3EBD">
        <w:rPr>
          <w:rFonts w:ascii="Times New Roman" w:hAnsi="Times New Roman" w:cs="Times New Roman"/>
          <w:b/>
          <w:sz w:val="28"/>
          <w:szCs w:val="28"/>
        </w:rPr>
        <w:t xml:space="preserve"> печатные и/или электронные издания</w:t>
      </w:r>
    </w:p>
    <w:p w:rsidR="00AE0490" w:rsidRPr="00FF3EBD" w:rsidRDefault="00AE0490" w:rsidP="00AE0490">
      <w:pPr>
        <w:spacing w:line="276" w:lineRule="auto"/>
        <w:ind w:firstLine="709"/>
        <w:contextualSpacing/>
        <w:jc w:val="both"/>
        <w:rPr>
          <w:rFonts w:ascii="Times New Roman" w:hAnsi="Times New Roman" w:cs="Times New Roman"/>
          <w:color w:val="202023"/>
          <w:sz w:val="28"/>
          <w:szCs w:val="28"/>
          <w:shd w:val="clear" w:color="auto" w:fill="FFFFFF"/>
        </w:rPr>
      </w:pPr>
      <w:bookmarkStart w:id="97" w:name="_Toc152334674"/>
      <w:bookmarkStart w:id="98" w:name="_Toc156294577"/>
      <w:bookmarkStart w:id="99" w:name="_Toc208139125"/>
      <w:bookmarkStart w:id="100" w:name="_Toc208139224"/>
      <w:bookmarkStart w:id="101" w:name="_Toc208139323"/>
      <w:bookmarkStart w:id="102" w:name="_Toc208139422"/>
      <w:bookmarkStart w:id="103" w:name="_Toc208139521"/>
      <w:bookmarkStart w:id="104" w:name="_Toc208139620"/>
      <w:bookmarkStart w:id="105" w:name="_Toc208139719"/>
      <w:bookmarkStart w:id="106" w:name="_Toc208139818"/>
      <w:bookmarkStart w:id="107" w:name="_Toc208139917"/>
      <w:bookmarkEnd w:id="96"/>
      <w:r w:rsidRPr="00FF3EBD">
        <w:rPr>
          <w:rFonts w:ascii="Times New Roman" w:hAnsi="Times New Roman" w:cs="Times New Roman"/>
          <w:color w:val="202023"/>
          <w:sz w:val="28"/>
          <w:szCs w:val="28"/>
          <w:shd w:val="clear" w:color="auto" w:fill="FFFFFF"/>
        </w:rPr>
        <w:t>1. Колдаев, В. Д. Архитектура ЭВМ : учебное пособие / В.Д. Колдаев, С.А. Лупин. — Москва : ФОРУМ : ИНФРА-М, 2024. — 383 с. — (Среднее профессиональное образование). - ISBN 978-5-8199-0868-6. - Текст : электронный. - URL: https://znanium.ru/catalog/product/2149040 (дата обращения: 16.11.2024)</w:t>
      </w:r>
    </w:p>
    <w:p w:rsidR="00AE0490" w:rsidRPr="00FF3EBD" w:rsidRDefault="00AE0490" w:rsidP="00AE0490">
      <w:pPr>
        <w:spacing w:line="276" w:lineRule="auto"/>
        <w:ind w:firstLine="709"/>
        <w:contextualSpacing/>
        <w:jc w:val="both"/>
        <w:rPr>
          <w:rFonts w:ascii="Times New Roman" w:hAnsi="Times New Roman" w:cs="Times New Roman"/>
          <w:iCs/>
          <w:sz w:val="28"/>
          <w:szCs w:val="28"/>
        </w:rPr>
      </w:pPr>
      <w:r w:rsidRPr="00FF3EBD">
        <w:rPr>
          <w:rFonts w:ascii="Times New Roman" w:hAnsi="Times New Roman" w:cs="Times New Roman"/>
          <w:bCs/>
          <w:iCs/>
          <w:sz w:val="28"/>
          <w:szCs w:val="28"/>
        </w:rPr>
        <w:t>2.</w:t>
      </w:r>
      <w:r w:rsidRPr="00FF3EBD">
        <w:rPr>
          <w:rFonts w:ascii="Times New Roman" w:hAnsi="Times New Roman" w:cs="Times New Roman"/>
          <w:iCs/>
          <w:sz w:val="28"/>
          <w:szCs w:val="28"/>
        </w:rPr>
        <w:t xml:space="preserve"> Максимов, Н. В. Архитектура ЭВМ и вычислительных систем : учебник / Н.В. Максимов, Т.Л. Партыка, И.И. Попов. — 5-е изд., перераб. и доп. — Москва : ФОРУМ : ИНФРА-М, 2024. — 511 с. — (Среднее профессиональное образование). - ISBN 978-5-00091-511-0. - Текст : электронный. - URL: https://znanium.ru/catalog/product/2083334 (дата обращения: 16.11.2024)</w:t>
      </w:r>
    </w:p>
    <w:p w:rsidR="00AE0490" w:rsidRPr="00FF3EBD" w:rsidRDefault="00AE0490" w:rsidP="00AE0490">
      <w:pPr>
        <w:spacing w:line="276" w:lineRule="auto"/>
        <w:ind w:firstLine="709"/>
        <w:contextualSpacing/>
        <w:jc w:val="both"/>
        <w:rPr>
          <w:rFonts w:ascii="Times New Roman" w:hAnsi="Times New Roman" w:cs="Times New Roman"/>
          <w:color w:val="202023"/>
          <w:sz w:val="28"/>
          <w:szCs w:val="28"/>
          <w:shd w:val="clear" w:color="auto" w:fill="FFFFFF"/>
        </w:rPr>
      </w:pPr>
      <w:r w:rsidRPr="00FF3EBD">
        <w:rPr>
          <w:rFonts w:ascii="Times New Roman" w:hAnsi="Times New Roman" w:cs="Times New Roman"/>
          <w:color w:val="202023"/>
          <w:sz w:val="28"/>
          <w:szCs w:val="28"/>
          <w:shd w:val="clear" w:color="auto" w:fill="FFFFFF"/>
        </w:rPr>
        <w:t>3. Партыка, Т. Л. Периферийные устройства вычислительной техники : учебное пособие / Т.Л. Партыка, И.И. Попов. — 3-e изд., испр. и доп. — Москва : ФОРУМ, 2022. — 432 с. : ил. — (Профессиональное образование). - ISBN 978-5-91134-594-5. - Текст : электронный. - URL: https://znanium.ru/catalog/product/1778076 (дата обращения: 16.11.2024).</w:t>
      </w:r>
    </w:p>
    <w:p w:rsidR="00AE0490" w:rsidRDefault="00AE0490" w:rsidP="00AE0490">
      <w:pPr>
        <w:suppressAutoHyphens/>
        <w:spacing w:line="276" w:lineRule="auto"/>
        <w:ind w:firstLine="709"/>
        <w:contextualSpacing/>
        <w:jc w:val="both"/>
        <w:rPr>
          <w:rFonts w:ascii="Times New Roman" w:hAnsi="Times New Roman" w:cs="Times New Roman"/>
          <w:bCs/>
          <w:sz w:val="28"/>
          <w:szCs w:val="28"/>
        </w:rPr>
      </w:pPr>
      <w:r w:rsidRPr="00FF3EBD">
        <w:rPr>
          <w:rFonts w:ascii="Times New Roman" w:hAnsi="Times New Roman" w:cs="Times New Roman"/>
          <w:bCs/>
          <w:sz w:val="28"/>
          <w:szCs w:val="28"/>
        </w:rPr>
        <w:t>4. Сенкевич А. В. Архитектура аппаратных средств: ЭУМК: учебное издание / Сенкевич А. В. -Москва : Академия, 2021. - 0 c. (Специальности среднего профессионального образования). -URL: https://academia-moscow.ru - Режим доступа: Электронная библиотека «Academiamoscow». - Текст : электронный</w:t>
      </w:r>
      <w:r w:rsidR="00FF3EBD">
        <w:rPr>
          <w:rFonts w:ascii="Times New Roman" w:hAnsi="Times New Roman" w:cs="Times New Roman"/>
          <w:bCs/>
          <w:sz w:val="28"/>
          <w:szCs w:val="28"/>
        </w:rPr>
        <w:t>.</w:t>
      </w:r>
    </w:p>
    <w:p w:rsidR="00FF3EBD" w:rsidRDefault="00FF3EBD" w:rsidP="00AE0490">
      <w:pPr>
        <w:suppressAutoHyphens/>
        <w:spacing w:line="276" w:lineRule="auto"/>
        <w:ind w:firstLine="709"/>
        <w:contextualSpacing/>
        <w:jc w:val="both"/>
        <w:rPr>
          <w:rFonts w:ascii="Times New Roman" w:hAnsi="Times New Roman" w:cs="Times New Roman"/>
          <w:b/>
          <w:bCs/>
          <w:sz w:val="28"/>
          <w:szCs w:val="28"/>
        </w:rPr>
      </w:pPr>
      <w:r w:rsidRPr="00FF3EBD">
        <w:rPr>
          <w:rFonts w:ascii="Times New Roman" w:hAnsi="Times New Roman" w:cs="Times New Roman"/>
          <w:b/>
          <w:bCs/>
          <w:sz w:val="28"/>
          <w:szCs w:val="28"/>
        </w:rPr>
        <w:t>3.2.2. Основные электронные издания:</w:t>
      </w:r>
    </w:p>
    <w:p w:rsidR="00FF3EBD" w:rsidRPr="00FF3EBD" w:rsidRDefault="00FF3EBD" w:rsidP="00FF3EBD">
      <w:pPr>
        <w:suppressAutoHyphens/>
        <w:spacing w:line="276" w:lineRule="auto"/>
        <w:ind w:firstLine="709"/>
        <w:contextualSpacing/>
        <w:jc w:val="both"/>
        <w:rPr>
          <w:rFonts w:ascii="Times New Roman" w:hAnsi="Times New Roman" w:cs="Times New Roman"/>
          <w:bCs/>
          <w:sz w:val="28"/>
          <w:szCs w:val="28"/>
        </w:rPr>
      </w:pPr>
      <w:r w:rsidRPr="00FF3EBD">
        <w:rPr>
          <w:rFonts w:ascii="Times New Roman" w:hAnsi="Times New Roman" w:cs="Times New Roman"/>
          <w:bCs/>
          <w:sz w:val="28"/>
          <w:szCs w:val="28"/>
        </w:rPr>
        <w:t>1. Основы работы с мультимедийной информацией в программах Apple</w:t>
      </w:r>
      <w:r>
        <w:rPr>
          <w:rFonts w:ascii="Times New Roman" w:hAnsi="Times New Roman" w:cs="Times New Roman"/>
          <w:bCs/>
          <w:sz w:val="28"/>
          <w:szCs w:val="28"/>
        </w:rPr>
        <w:t>.</w:t>
      </w:r>
      <w:r w:rsidRPr="00FF3EBD">
        <w:t xml:space="preserve"> </w:t>
      </w:r>
      <w:r>
        <w:rPr>
          <w:rFonts w:ascii="Times New Roman" w:hAnsi="Times New Roman" w:cs="Times New Roman"/>
          <w:bCs/>
          <w:sz w:val="28"/>
          <w:szCs w:val="28"/>
        </w:rPr>
        <w:t xml:space="preserve">Издательство: СибГУТИ. </w:t>
      </w:r>
      <w:r w:rsidRPr="00FF3EBD">
        <w:rPr>
          <w:rFonts w:ascii="Times New Roman" w:hAnsi="Times New Roman" w:cs="Times New Roman"/>
          <w:bCs/>
          <w:sz w:val="28"/>
          <w:szCs w:val="28"/>
        </w:rPr>
        <w:t>Автор: Катунин Геннадий Павлович</w:t>
      </w:r>
      <w:r>
        <w:rPr>
          <w:rFonts w:ascii="Times New Roman" w:hAnsi="Times New Roman" w:cs="Times New Roman"/>
          <w:bCs/>
          <w:sz w:val="28"/>
          <w:szCs w:val="28"/>
        </w:rPr>
        <w:t>.</w:t>
      </w:r>
    </w:p>
    <w:p w:rsidR="008F6879" w:rsidRPr="00A07027" w:rsidRDefault="008F6879" w:rsidP="008F6879">
      <w:pPr>
        <w:spacing w:after="200" w:line="276" w:lineRule="auto"/>
        <w:ind w:firstLine="709"/>
        <w:jc w:val="both"/>
        <w:rPr>
          <w:rFonts w:ascii="Times New Roman" w:hAnsi="Times New Roman" w:cs="Times New Roman"/>
          <w:bCs/>
          <w:iCs/>
          <w:sz w:val="24"/>
          <w:szCs w:val="24"/>
        </w:rPr>
      </w:pPr>
      <w:r w:rsidRPr="00D90EEB">
        <w:rPr>
          <w:rFonts w:ascii="Times New Roman" w:hAnsi="Times New Roman" w:cs="Times New Roman"/>
          <w:bCs/>
          <w:iCs/>
          <w:sz w:val="24"/>
          <w:szCs w:val="24"/>
        </w:rPr>
        <w:t xml:space="preserve"> </w:t>
      </w:r>
      <w:hyperlink r:id="rId7" w:history="1">
        <w:r w:rsidR="00FF3EBD" w:rsidRPr="00CF4FA9">
          <w:rPr>
            <w:rStyle w:val="a8"/>
            <w:rFonts w:ascii="Times New Roman" w:hAnsi="Times New Roman" w:cs="Times New Roman"/>
            <w:bCs/>
            <w:iCs/>
            <w:sz w:val="24"/>
            <w:szCs w:val="24"/>
          </w:rPr>
          <w:t>https://znanium.ru/read?id=440930</w:t>
        </w:r>
      </w:hyperlink>
      <w:r w:rsidR="00FF3EBD">
        <w:rPr>
          <w:rFonts w:ascii="Times New Roman" w:hAnsi="Times New Roman" w:cs="Times New Roman"/>
          <w:bCs/>
          <w:iCs/>
          <w:sz w:val="24"/>
          <w:szCs w:val="24"/>
        </w:rPr>
        <w:t xml:space="preserve"> .</w:t>
      </w:r>
    </w:p>
    <w:p w:rsidR="00BA21A3" w:rsidRDefault="00052219" w:rsidP="00BA21A3">
      <w:pPr>
        <w:pStyle w:val="14"/>
        <w:rPr>
          <w:rFonts w:ascii="Times New Roman" w:hAnsi="Times New Roman"/>
          <w:lang w:val="ru-RU"/>
        </w:rPr>
      </w:pPr>
      <w:r w:rsidRPr="00E11160">
        <w:rPr>
          <w:rFonts w:ascii="Times New Roman" w:hAnsi="Times New Roman"/>
        </w:rPr>
        <w:t>4</w:t>
      </w:r>
      <w:r w:rsidR="00323C75">
        <w:rPr>
          <w:rFonts w:ascii="Times New Roman" w:hAnsi="Times New Roman"/>
        </w:rPr>
        <w:t xml:space="preserve">. </w:t>
      </w:r>
      <w:r w:rsidRPr="00E11160">
        <w:rPr>
          <w:rFonts w:ascii="Times New Roman" w:hAnsi="Times New Roman"/>
        </w:rPr>
        <w:t xml:space="preserve">Контроль и оценка результатов </w:t>
      </w:r>
      <w:r>
        <w:rPr>
          <w:rFonts w:ascii="Times New Roman" w:hAnsi="Times New Roman"/>
        </w:rPr>
        <w:br/>
      </w:r>
      <w:r w:rsidRPr="00E11160">
        <w:rPr>
          <w:rFonts w:ascii="Times New Roman" w:hAnsi="Times New Roman"/>
        </w:rPr>
        <w:t xml:space="preserve">освоения </w:t>
      </w:r>
      <w:bookmarkEnd w:id="97"/>
      <w:r>
        <w:rPr>
          <w:rFonts w:ascii="Times New Roman" w:hAnsi="Times New Roman"/>
          <w:lang w:val="ru-RU"/>
        </w:rPr>
        <w:t>ДИСЦИПЛИНЫ</w:t>
      </w:r>
      <w:bookmarkEnd w:id="98"/>
      <w:bookmarkEnd w:id="99"/>
      <w:bookmarkEnd w:id="100"/>
      <w:bookmarkEnd w:id="101"/>
      <w:bookmarkEnd w:id="102"/>
      <w:bookmarkEnd w:id="103"/>
      <w:bookmarkEnd w:id="104"/>
      <w:bookmarkEnd w:id="105"/>
      <w:bookmarkEnd w:id="106"/>
      <w:bookmarkEnd w:id="107"/>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4"/>
        <w:gridCol w:w="3441"/>
        <w:gridCol w:w="3302"/>
      </w:tblGrid>
      <w:tr w:rsidR="00AE0490" w:rsidTr="002A7018">
        <w:trPr>
          <w:trHeight w:val="519"/>
        </w:trPr>
        <w:tc>
          <w:tcPr>
            <w:tcW w:w="1498" w:type="pct"/>
            <w:vAlign w:val="center"/>
          </w:tcPr>
          <w:p w:rsidR="00AE0490" w:rsidRDefault="00AE0490" w:rsidP="002A7018">
            <w:pPr>
              <w:suppressAutoHyphens/>
              <w:spacing w:line="276" w:lineRule="auto"/>
              <w:contextualSpacing/>
              <w:jc w:val="center"/>
              <w:rPr>
                <w:rFonts w:ascii="Times New Roman" w:hAnsi="Times New Roman" w:cs="Times New Roman"/>
                <w:b/>
                <w:iCs/>
                <w:sz w:val="24"/>
                <w:szCs w:val="24"/>
              </w:rPr>
            </w:pPr>
            <w:r>
              <w:rPr>
                <w:rFonts w:ascii="Times New Roman" w:hAnsi="Times New Roman" w:cs="Times New Roman"/>
                <w:b/>
                <w:iCs/>
                <w:sz w:val="24"/>
                <w:szCs w:val="24"/>
              </w:rPr>
              <w:t>Результаты обучения</w:t>
            </w:r>
          </w:p>
        </w:tc>
        <w:tc>
          <w:tcPr>
            <w:tcW w:w="1787" w:type="pct"/>
            <w:vAlign w:val="center"/>
          </w:tcPr>
          <w:p w:rsidR="00AE0490" w:rsidRDefault="00AE0490" w:rsidP="002A7018">
            <w:pPr>
              <w:suppressAutoHyphens/>
              <w:spacing w:line="276" w:lineRule="auto"/>
              <w:contextualSpacing/>
              <w:jc w:val="center"/>
              <w:rPr>
                <w:rFonts w:ascii="Times New Roman" w:hAnsi="Times New Roman" w:cs="Times New Roman"/>
                <w:b/>
                <w:sz w:val="24"/>
                <w:szCs w:val="24"/>
              </w:rPr>
            </w:pPr>
            <w:r>
              <w:rPr>
                <w:rFonts w:ascii="Times New Roman" w:hAnsi="Times New Roman" w:cs="Times New Roman"/>
                <w:b/>
                <w:iCs/>
                <w:sz w:val="24"/>
                <w:szCs w:val="24"/>
              </w:rPr>
              <w:t>Показатели освоенности компетенций</w:t>
            </w:r>
          </w:p>
        </w:tc>
        <w:tc>
          <w:tcPr>
            <w:tcW w:w="1715" w:type="pct"/>
            <w:vAlign w:val="center"/>
          </w:tcPr>
          <w:p w:rsidR="00AE0490" w:rsidRDefault="00AE0490" w:rsidP="002A7018">
            <w:pPr>
              <w:suppressAutoHyphens/>
              <w:spacing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Методы оценки</w:t>
            </w:r>
          </w:p>
        </w:tc>
      </w:tr>
      <w:tr w:rsidR="00AE0490" w:rsidTr="002A7018">
        <w:trPr>
          <w:trHeight w:val="698"/>
        </w:trPr>
        <w:tc>
          <w:tcPr>
            <w:tcW w:w="1498" w:type="pct"/>
          </w:tcPr>
          <w:p w:rsidR="00AE0490" w:rsidRDefault="00AE0490" w:rsidP="002A7018">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lastRenderedPageBreak/>
              <w:t>Знает:</w:t>
            </w:r>
          </w:p>
          <w:p w:rsidR="00AE0490" w:rsidRDefault="00AE0490" w:rsidP="002A7018">
            <w:pPr>
              <w:suppressAutoHyphens/>
              <w:spacing w:line="276" w:lineRule="auto"/>
              <w:contextualSpacing/>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форматы и требования к оформлению результатов информационного поиска;</w:t>
            </w:r>
          </w:p>
          <w:p w:rsidR="00AE0490" w:rsidRDefault="00AE0490" w:rsidP="002A7018">
            <w:pPr>
              <w:suppressAutoHyphens/>
              <w:spacing w:line="276" w:lineRule="auto"/>
              <w:contextualSpacing/>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современные средства, устройства и технологии информатизации;</w:t>
            </w:r>
          </w:p>
          <w:p w:rsidR="00AE0490" w:rsidRDefault="00AE0490" w:rsidP="002A7018">
            <w:pPr>
              <w:suppressAutoHyphens/>
              <w:spacing w:line="276" w:lineRule="auto"/>
              <w:contextualSpacing/>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порядок применения программного обеспечения и цифровых средств в профессиональной деятельности;</w:t>
            </w:r>
          </w:p>
          <w:p w:rsidR="00AE0490" w:rsidRDefault="00AE0490" w:rsidP="002A7018">
            <w:pPr>
              <w:suppressAutoHyphens/>
              <w:spacing w:line="276" w:lineRule="auto"/>
              <w:contextualSpacing/>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принципы и пути обеспечения ресурсосбережения в ИТ-инфраструктуре;</w:t>
            </w:r>
          </w:p>
          <w:p w:rsidR="00AE0490" w:rsidRDefault="00AE0490" w:rsidP="002A7018">
            <w:pPr>
              <w:suppressAutoHyphens/>
              <w:spacing w:line="276" w:lineRule="auto"/>
              <w:contextualSpacing/>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основы бережливого производства и рационального использования ресурсов;</w:t>
            </w:r>
          </w:p>
          <w:p w:rsidR="00AE0490" w:rsidRDefault="00AE0490" w:rsidP="002A7018">
            <w:pPr>
              <w:suppressAutoHyphens/>
              <w:spacing w:line="276" w:lineRule="auto"/>
              <w:contextualSpacing/>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лексический минимум, необходимый для описания предметов, процессов и средств профессиональной деятельности;</w:t>
            </w:r>
          </w:p>
          <w:p w:rsidR="00AE0490" w:rsidRDefault="00AE0490" w:rsidP="002A7018">
            <w:pPr>
              <w:suppressAutoHyphens/>
              <w:spacing w:line="276" w:lineRule="auto"/>
              <w:contextualSpacing/>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общие принципы функционирования аппаратного и программного обеспечения;</w:t>
            </w:r>
          </w:p>
          <w:p w:rsidR="00AE0490" w:rsidRDefault="00AE0490" w:rsidP="002A7018">
            <w:pPr>
              <w:suppressAutoHyphens/>
              <w:spacing w:line="276" w:lineRule="auto"/>
              <w:contextualSpacing/>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архитектуру, устройство и принципы работы вычислительных систем;</w:t>
            </w:r>
          </w:p>
          <w:p w:rsidR="00AE0490" w:rsidRDefault="00AE0490" w:rsidP="002A7018">
            <w:pPr>
              <w:suppressAutoHyphens/>
              <w:spacing w:line="276" w:lineRule="auto"/>
              <w:contextualSpacing/>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основы архитектуры микропроцессоров и микроконтроллеров.</w:t>
            </w:r>
          </w:p>
          <w:p w:rsidR="00AE0490" w:rsidRDefault="00AE0490" w:rsidP="002A7018">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Умеет:</w:t>
            </w:r>
          </w:p>
          <w:p w:rsidR="00AE0490" w:rsidRDefault="00AE0490" w:rsidP="002A7018">
            <w:pPr>
              <w:suppressAutoHyphens/>
              <w:spacing w:line="276" w:lineRule="auto"/>
              <w:contextualSpacing/>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применять современные методы работы в профессиональной и смежных сферах;</w:t>
            </w:r>
          </w:p>
          <w:p w:rsidR="00AE0490" w:rsidRDefault="00AE0490" w:rsidP="002A7018">
            <w:pPr>
              <w:suppressAutoHyphens/>
              <w:spacing w:line="276" w:lineRule="auto"/>
              <w:contextualSpacing/>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 xml:space="preserve">использовать цифровые технологии и </w:t>
            </w:r>
            <w:r>
              <w:rPr>
                <w:rFonts w:ascii="Times New Roman" w:hAnsi="Times New Roman" w:cs="Times New Roman"/>
                <w:sz w:val="24"/>
                <w:szCs w:val="24"/>
              </w:rPr>
              <w:lastRenderedPageBreak/>
              <w:t>инструменты для решения профессиональных задач;</w:t>
            </w:r>
          </w:p>
          <w:p w:rsidR="00AE0490" w:rsidRDefault="00AE0490" w:rsidP="002A7018">
            <w:pPr>
              <w:suppressAutoHyphens/>
              <w:spacing w:line="276" w:lineRule="auto"/>
              <w:contextualSpacing/>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соблюдать нормы экологической и информационной безопасности при работе с техникой и ПО;</w:t>
            </w:r>
          </w:p>
          <w:p w:rsidR="00AE0490" w:rsidRDefault="00AE0490" w:rsidP="002A7018">
            <w:pPr>
              <w:suppressAutoHyphens/>
              <w:spacing w:line="276" w:lineRule="auto"/>
              <w:contextualSpacing/>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выявлять направления оптимизации и ресурсосбережения в рамках профессиональной деятельности;</w:t>
            </w:r>
          </w:p>
          <w:p w:rsidR="00AE0490" w:rsidRDefault="00AE0490" w:rsidP="002A7018">
            <w:pPr>
              <w:suppressAutoHyphens/>
              <w:spacing w:line="276" w:lineRule="auto"/>
              <w:contextualSpacing/>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организовывать рабочий процесс с учётом принципов бережливого производства и цифровизации.</w:t>
            </w:r>
          </w:p>
        </w:tc>
        <w:tc>
          <w:tcPr>
            <w:tcW w:w="1787" w:type="pct"/>
          </w:tcPr>
          <w:p w:rsidR="00AE0490" w:rsidRDefault="00AE0490" w:rsidP="002A7018">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lastRenderedPageBreak/>
              <w:t>Знает формат оформления результатов поиска информации.</w:t>
            </w:r>
          </w:p>
          <w:p w:rsidR="00AE0490" w:rsidRDefault="00AE0490" w:rsidP="002A7018">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Может использовать современные средства и устройства информатизации;</w:t>
            </w:r>
          </w:p>
          <w:p w:rsidR="00AE0490" w:rsidRDefault="00AE0490" w:rsidP="002A7018">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Знает порядок применения современных средств и устройств информатизации и программное обеспечение в профессиональной деятельности в том числе с использованием цифровых средств;</w:t>
            </w:r>
          </w:p>
          <w:p w:rsidR="00AE0490" w:rsidRDefault="00AE0490" w:rsidP="002A7018">
            <w:pPr>
              <w:suppressAutoHyphens/>
              <w:spacing w:line="276" w:lineRule="auto"/>
              <w:contextualSpacing/>
              <w:rPr>
                <w:rFonts w:ascii="Times New Roman" w:hAnsi="Times New Roman" w:cs="Times New Roman"/>
                <w:bCs/>
                <w:sz w:val="24"/>
                <w:szCs w:val="24"/>
              </w:rPr>
            </w:pPr>
          </w:p>
          <w:p w:rsidR="00AE0490" w:rsidRDefault="00AE0490" w:rsidP="002A7018">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Знает пути обеспечения ресурсосбережения</w:t>
            </w:r>
          </w:p>
          <w:p w:rsidR="00AE0490" w:rsidRDefault="00AE0490" w:rsidP="002A7018">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Знает принципы бережливого производства</w:t>
            </w:r>
          </w:p>
          <w:p w:rsidR="00AE0490" w:rsidRDefault="00AE0490" w:rsidP="002A7018">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Обладает лексическим минимумом, относящимся к описанию предметов, средств и процессов профессиональной деятельности</w:t>
            </w:r>
          </w:p>
          <w:p w:rsidR="00AE0490" w:rsidRDefault="00AE0490" w:rsidP="002A7018">
            <w:pPr>
              <w:suppressAutoHyphens/>
              <w:spacing w:line="276" w:lineRule="auto"/>
              <w:contextualSpacing/>
              <w:rPr>
                <w:rFonts w:ascii="Times New Roman" w:hAnsi="Times New Roman" w:cs="Times New Roman"/>
                <w:bCs/>
                <w:sz w:val="24"/>
                <w:szCs w:val="24"/>
              </w:rPr>
            </w:pPr>
          </w:p>
          <w:p w:rsidR="00AE0490" w:rsidRDefault="00AE0490" w:rsidP="002A7018">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Знает общие принципы функционирования аппаратных, программных и программно-аппаратных средств</w:t>
            </w:r>
          </w:p>
          <w:p w:rsidR="00AE0490" w:rsidRDefault="00AE0490" w:rsidP="002A7018">
            <w:pPr>
              <w:suppressAutoHyphens/>
              <w:spacing w:line="276" w:lineRule="auto"/>
              <w:contextualSpacing/>
              <w:rPr>
                <w:rFonts w:ascii="Times New Roman" w:hAnsi="Times New Roman" w:cs="Times New Roman"/>
                <w:bCs/>
                <w:sz w:val="24"/>
                <w:szCs w:val="24"/>
              </w:rPr>
            </w:pPr>
          </w:p>
          <w:p w:rsidR="00AE0490" w:rsidRDefault="00AE0490" w:rsidP="002A7018">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Разбирается в архитектуре, устройстве и функционировании вычислительных систем</w:t>
            </w:r>
          </w:p>
          <w:p w:rsidR="00AE0490" w:rsidRDefault="00AE0490" w:rsidP="002A7018">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Понимает основы архитектуры микроконтроллеров и микропроцессоров</w:t>
            </w:r>
          </w:p>
          <w:p w:rsidR="00AE0490" w:rsidRDefault="00AE0490" w:rsidP="002A7018">
            <w:pPr>
              <w:suppressAutoHyphens/>
              <w:spacing w:line="276" w:lineRule="auto"/>
              <w:contextualSpacing/>
              <w:rPr>
                <w:rFonts w:ascii="Times New Roman" w:hAnsi="Times New Roman" w:cs="Times New Roman"/>
                <w:bCs/>
                <w:sz w:val="24"/>
                <w:szCs w:val="24"/>
              </w:rPr>
            </w:pPr>
          </w:p>
          <w:p w:rsidR="00AE0490" w:rsidRDefault="00AE0490" w:rsidP="002A7018">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Владеет актуальными методами работы в профессиональной и смежных сферах.</w:t>
            </w:r>
          </w:p>
          <w:p w:rsidR="00AE0490" w:rsidRDefault="00AE0490" w:rsidP="002A7018">
            <w:pPr>
              <w:suppressAutoHyphens/>
              <w:spacing w:line="276" w:lineRule="auto"/>
              <w:contextualSpacing/>
              <w:rPr>
                <w:rFonts w:ascii="Times New Roman" w:hAnsi="Times New Roman" w:cs="Times New Roman"/>
                <w:bCs/>
                <w:sz w:val="24"/>
                <w:szCs w:val="24"/>
              </w:rPr>
            </w:pPr>
          </w:p>
          <w:p w:rsidR="00AE0490" w:rsidRDefault="00AE0490" w:rsidP="002A7018">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Может использовать различные цифровые средства </w:t>
            </w:r>
            <w:r>
              <w:rPr>
                <w:rFonts w:ascii="Times New Roman" w:hAnsi="Times New Roman" w:cs="Times New Roman"/>
                <w:bCs/>
                <w:sz w:val="24"/>
                <w:szCs w:val="24"/>
              </w:rPr>
              <w:lastRenderedPageBreak/>
              <w:t>для решения профессиональных задач</w:t>
            </w:r>
          </w:p>
          <w:p w:rsidR="00AE0490" w:rsidRDefault="00AE0490" w:rsidP="002A7018">
            <w:pPr>
              <w:suppressAutoHyphens/>
              <w:spacing w:line="276" w:lineRule="auto"/>
              <w:contextualSpacing/>
              <w:rPr>
                <w:rFonts w:ascii="Times New Roman" w:hAnsi="Times New Roman" w:cs="Times New Roman"/>
                <w:bCs/>
                <w:sz w:val="24"/>
                <w:szCs w:val="24"/>
              </w:rPr>
            </w:pPr>
          </w:p>
          <w:p w:rsidR="00AE0490" w:rsidRDefault="00AE0490" w:rsidP="002A7018">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Соблюдает нормы экологической безопасности; </w:t>
            </w:r>
          </w:p>
          <w:p w:rsidR="00AE0490" w:rsidRDefault="00AE0490" w:rsidP="002A7018">
            <w:pPr>
              <w:suppressAutoHyphens/>
              <w:spacing w:line="276" w:lineRule="auto"/>
              <w:contextualSpacing/>
              <w:rPr>
                <w:rFonts w:ascii="Times New Roman" w:hAnsi="Times New Roman" w:cs="Times New Roman"/>
                <w:bCs/>
                <w:sz w:val="24"/>
                <w:szCs w:val="24"/>
              </w:rPr>
            </w:pPr>
          </w:p>
          <w:p w:rsidR="00AE0490" w:rsidRDefault="00AE0490" w:rsidP="002A7018">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Может определить направления ресурсосбережения в рамках профессиональной деятельности по профессии (специальности);</w:t>
            </w:r>
          </w:p>
          <w:p w:rsidR="00AE0490" w:rsidRDefault="00AE0490" w:rsidP="002A7018">
            <w:pPr>
              <w:suppressAutoHyphens/>
              <w:spacing w:line="276" w:lineRule="auto"/>
              <w:contextualSpacing/>
              <w:rPr>
                <w:rFonts w:ascii="Times New Roman" w:hAnsi="Times New Roman" w:cs="Times New Roman"/>
                <w:bCs/>
                <w:sz w:val="24"/>
                <w:szCs w:val="24"/>
              </w:rPr>
            </w:pPr>
          </w:p>
          <w:p w:rsidR="00AE0490" w:rsidRDefault="00AE0490" w:rsidP="002A7018">
            <w:pPr>
              <w:suppressAutoHyphens/>
              <w:spacing w:line="276" w:lineRule="auto"/>
              <w:contextualSpacing/>
              <w:rPr>
                <w:rFonts w:ascii="Times New Roman" w:hAnsi="Times New Roman" w:cs="Times New Roman"/>
                <w:sz w:val="24"/>
                <w:szCs w:val="24"/>
              </w:rPr>
            </w:pPr>
            <w:r>
              <w:rPr>
                <w:rFonts w:ascii="Times New Roman" w:hAnsi="Times New Roman" w:cs="Times New Roman"/>
                <w:bCs/>
                <w:sz w:val="24"/>
                <w:szCs w:val="24"/>
              </w:rPr>
              <w:t>Осуществляет работу с соблюдением принципов бережливого производства</w:t>
            </w:r>
          </w:p>
        </w:tc>
        <w:tc>
          <w:tcPr>
            <w:tcW w:w="1715" w:type="pct"/>
          </w:tcPr>
          <w:p w:rsidR="00AE0490" w:rsidRDefault="00AE0490" w:rsidP="002A7018">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rsidR="00AE0490" w:rsidRDefault="00AE0490" w:rsidP="002A7018">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Диагностика (тестирование, контрольные работы)</w:t>
            </w:r>
          </w:p>
        </w:tc>
      </w:tr>
    </w:tbl>
    <w:p w:rsidR="00AE0490" w:rsidRDefault="00AE0490" w:rsidP="00BA21A3">
      <w:pPr>
        <w:pStyle w:val="14"/>
        <w:rPr>
          <w:rFonts w:ascii="Times New Roman" w:hAnsi="Times New Roman"/>
          <w:lang w:val="ru-RU"/>
        </w:rPr>
      </w:pPr>
    </w:p>
    <w:p w:rsidR="009B4739" w:rsidRDefault="009B4739" w:rsidP="00BA21A3">
      <w:pPr>
        <w:pStyle w:val="14"/>
        <w:rPr>
          <w:rFonts w:ascii="Times New Roman" w:hAnsi="Times New Roman"/>
          <w:lang w:val="ru-RU"/>
        </w:rPr>
      </w:pPr>
    </w:p>
    <w:p w:rsidR="009B4739" w:rsidRDefault="009B4739" w:rsidP="00BA21A3">
      <w:pPr>
        <w:pStyle w:val="14"/>
        <w:rPr>
          <w:rFonts w:ascii="Times New Roman" w:hAnsi="Times New Roman"/>
          <w:lang w:val="ru-RU"/>
        </w:rPr>
      </w:pPr>
    </w:p>
    <w:p w:rsidR="009B4739" w:rsidRDefault="009B4739" w:rsidP="00BA21A3">
      <w:pPr>
        <w:pStyle w:val="14"/>
        <w:rPr>
          <w:rFonts w:ascii="Times New Roman" w:hAnsi="Times New Roman"/>
          <w:lang w:val="ru-RU"/>
        </w:rPr>
      </w:pPr>
    </w:p>
    <w:p w:rsidR="009B4739" w:rsidRDefault="009B4739" w:rsidP="00BA21A3">
      <w:pPr>
        <w:pStyle w:val="14"/>
        <w:rPr>
          <w:rFonts w:ascii="Times New Roman" w:hAnsi="Times New Roman"/>
          <w:lang w:val="ru-RU"/>
        </w:rPr>
      </w:pPr>
    </w:p>
    <w:p w:rsidR="009B4739" w:rsidRDefault="009B4739" w:rsidP="00BA21A3">
      <w:pPr>
        <w:pStyle w:val="14"/>
        <w:rPr>
          <w:rFonts w:ascii="Times New Roman" w:hAnsi="Times New Roman"/>
          <w:lang w:val="ru-RU"/>
        </w:rPr>
      </w:pPr>
    </w:p>
    <w:p w:rsidR="009B4739" w:rsidRDefault="009B4739" w:rsidP="00BA21A3">
      <w:pPr>
        <w:pStyle w:val="14"/>
        <w:rPr>
          <w:rFonts w:ascii="Times New Roman" w:hAnsi="Times New Roman"/>
          <w:lang w:val="ru-RU"/>
        </w:rPr>
      </w:pPr>
    </w:p>
    <w:p w:rsidR="009B4739" w:rsidRDefault="009B4739" w:rsidP="00BA21A3">
      <w:pPr>
        <w:pStyle w:val="14"/>
        <w:rPr>
          <w:rFonts w:ascii="Times New Roman" w:hAnsi="Times New Roman"/>
          <w:lang w:val="ru-RU"/>
        </w:rPr>
      </w:pPr>
    </w:p>
    <w:p w:rsidR="009B4739" w:rsidRDefault="009B4739" w:rsidP="00BA21A3">
      <w:pPr>
        <w:pStyle w:val="14"/>
        <w:rPr>
          <w:rFonts w:ascii="Times New Roman" w:hAnsi="Times New Roman"/>
          <w:lang w:val="ru-RU"/>
        </w:rPr>
      </w:pPr>
    </w:p>
    <w:p w:rsidR="009B4739" w:rsidRDefault="009B4739" w:rsidP="00BA21A3">
      <w:pPr>
        <w:pStyle w:val="14"/>
        <w:rPr>
          <w:rFonts w:ascii="Times New Roman" w:hAnsi="Times New Roman"/>
          <w:lang w:val="ru-RU"/>
        </w:rPr>
      </w:pPr>
    </w:p>
    <w:p w:rsidR="009B4739" w:rsidRDefault="009B4739" w:rsidP="00BA21A3">
      <w:pPr>
        <w:pStyle w:val="14"/>
        <w:rPr>
          <w:rFonts w:ascii="Times New Roman" w:hAnsi="Times New Roman"/>
          <w:lang w:val="ru-RU"/>
        </w:rPr>
      </w:pPr>
    </w:p>
    <w:p w:rsidR="009B4739" w:rsidRDefault="009B4739" w:rsidP="00BA21A3">
      <w:pPr>
        <w:pStyle w:val="14"/>
        <w:rPr>
          <w:rFonts w:ascii="Times New Roman" w:hAnsi="Times New Roman"/>
          <w:lang w:val="ru-RU"/>
        </w:rPr>
      </w:pPr>
    </w:p>
    <w:p w:rsidR="009B4739" w:rsidRDefault="009B4739" w:rsidP="00BA21A3">
      <w:pPr>
        <w:pStyle w:val="14"/>
        <w:rPr>
          <w:rFonts w:ascii="Times New Roman" w:hAnsi="Times New Roman"/>
          <w:lang w:val="ru-RU"/>
        </w:rPr>
      </w:pPr>
    </w:p>
    <w:p w:rsidR="009B4739" w:rsidRDefault="009B4739" w:rsidP="00BA21A3">
      <w:pPr>
        <w:pStyle w:val="14"/>
        <w:rPr>
          <w:rFonts w:ascii="Times New Roman" w:hAnsi="Times New Roman"/>
          <w:lang w:val="ru-RU"/>
        </w:rPr>
      </w:pPr>
    </w:p>
    <w:p w:rsidR="009B4739" w:rsidRDefault="009B4739" w:rsidP="00BA21A3">
      <w:pPr>
        <w:pStyle w:val="14"/>
        <w:rPr>
          <w:rFonts w:ascii="Times New Roman" w:hAnsi="Times New Roman"/>
          <w:lang w:val="ru-RU"/>
        </w:rPr>
      </w:pPr>
    </w:p>
    <w:p w:rsidR="009B4739" w:rsidRDefault="009B4739" w:rsidP="00BA21A3">
      <w:pPr>
        <w:pStyle w:val="14"/>
        <w:rPr>
          <w:rFonts w:ascii="Times New Roman" w:hAnsi="Times New Roman"/>
          <w:lang w:val="ru-RU"/>
        </w:rPr>
      </w:pPr>
    </w:p>
    <w:p w:rsidR="009B4739" w:rsidRDefault="009B4739" w:rsidP="00BA21A3">
      <w:pPr>
        <w:pStyle w:val="14"/>
        <w:rPr>
          <w:rFonts w:ascii="Times New Roman" w:hAnsi="Times New Roman"/>
          <w:lang w:val="ru-RU"/>
        </w:rPr>
      </w:pPr>
    </w:p>
    <w:p w:rsidR="009B4739" w:rsidRDefault="009B4739" w:rsidP="00BA21A3">
      <w:pPr>
        <w:pStyle w:val="14"/>
        <w:rPr>
          <w:rFonts w:ascii="Times New Roman" w:hAnsi="Times New Roman"/>
          <w:lang w:val="ru-RU"/>
        </w:rPr>
      </w:pPr>
    </w:p>
    <w:p w:rsidR="009B4739" w:rsidRDefault="009B4739" w:rsidP="00BA21A3">
      <w:pPr>
        <w:pStyle w:val="14"/>
        <w:rPr>
          <w:rFonts w:ascii="Times New Roman" w:hAnsi="Times New Roman"/>
          <w:lang w:val="ru-RU"/>
        </w:rPr>
      </w:pPr>
    </w:p>
    <w:p w:rsidR="006A0E7E" w:rsidRDefault="006A0E7E" w:rsidP="00BA21A3">
      <w:pPr>
        <w:pStyle w:val="14"/>
        <w:rPr>
          <w:rFonts w:ascii="Times New Roman" w:hAnsi="Times New Roman"/>
          <w:lang w:val="ru-RU"/>
        </w:rPr>
      </w:pPr>
    </w:p>
    <w:p w:rsidR="006A0E7E" w:rsidRDefault="006A0E7E" w:rsidP="00BA21A3">
      <w:pPr>
        <w:pStyle w:val="14"/>
        <w:rPr>
          <w:rFonts w:ascii="Times New Roman" w:hAnsi="Times New Roman"/>
          <w:lang w:val="ru-RU"/>
        </w:rPr>
      </w:pPr>
    </w:p>
    <w:p w:rsidR="009B4739" w:rsidRDefault="009B4739" w:rsidP="009B4739">
      <w:pPr>
        <w:suppressAutoHyphens/>
        <w:spacing w:after="0" w:line="240" w:lineRule="auto"/>
        <w:ind w:leftChars="-1" w:left="1" w:hangingChars="1" w:hanging="3"/>
        <w:jc w:val="right"/>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Лист согласования</w:t>
      </w:r>
    </w:p>
    <w:p w:rsidR="009B4739" w:rsidRDefault="009B4739" w:rsidP="009B4739">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9B4739" w:rsidRDefault="009B4739" w:rsidP="009B4739">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9B4739" w:rsidRDefault="009B4739" w:rsidP="009B4739">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9B4739" w:rsidRDefault="009B4739" w:rsidP="009B4739">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b/>
          <w:color w:val="000000"/>
          <w:position w:val="-1"/>
          <w:sz w:val="28"/>
          <w:szCs w:val="28"/>
          <w:lang w:eastAsia="ru-RU"/>
        </w:rPr>
        <w:t>Дополнения и изменения к рабочей программе на учебный год</w:t>
      </w:r>
    </w:p>
    <w:p w:rsidR="009B4739" w:rsidRDefault="009B4739" w:rsidP="009B4739">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9B4739" w:rsidRDefault="009B4739" w:rsidP="009B4739">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9B4739" w:rsidRDefault="009B4739" w:rsidP="009B4739">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Дополнения и изменения к рабочей программе на __________ учебный год по дисциплине Наименование_______________________________________________________</w:t>
      </w:r>
    </w:p>
    <w:p w:rsidR="009B4739" w:rsidRDefault="009B4739" w:rsidP="009B4739">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В рабочую программу дисциплины «…»  внесены следующие изменения:</w:t>
      </w:r>
    </w:p>
    <w:p w:rsidR="009B4739" w:rsidRDefault="009B4739" w:rsidP="009B4739">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9B4739" w:rsidRDefault="009B4739" w:rsidP="009B4739">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9B4739" w:rsidRDefault="009B4739" w:rsidP="009B4739">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9B4739" w:rsidRDefault="009B4739" w:rsidP="009B4739">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9B4739" w:rsidRDefault="009B4739" w:rsidP="009B4739">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9B4739" w:rsidRDefault="009B4739" w:rsidP="009B4739">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 xml:space="preserve">Дополнения и изменения в рабочей программе дисциплины «…»  обсуждены на заседании ЦК ________________Протокол № ___от «____» ________ 20__г. </w:t>
      </w:r>
    </w:p>
    <w:p w:rsidR="009B4739" w:rsidRDefault="009B4739" w:rsidP="009B4739">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Председатель ЦК ____________________________</w:t>
      </w:r>
    </w:p>
    <w:p w:rsidR="009B4739" w:rsidRDefault="009B4739" w:rsidP="009B4739">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9B4739" w:rsidRDefault="009B4739" w:rsidP="009B4739">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Chars="-1" w:hangingChars="1" w:hanging="2"/>
        <w:jc w:val="both"/>
        <w:textAlignment w:val="top"/>
        <w:outlineLvl w:val="0"/>
        <w:rPr>
          <w:rFonts w:ascii="Times New Roman" w:eastAsia="Times New Roman" w:hAnsi="Times New Roman" w:cs="Times New Roman"/>
          <w:color w:val="000000"/>
          <w:position w:val="-1"/>
          <w:sz w:val="18"/>
          <w:szCs w:val="18"/>
          <w:lang w:eastAsia="ru-RU"/>
        </w:rPr>
      </w:pPr>
    </w:p>
    <w:p w:rsidR="009B4739" w:rsidRDefault="009B4739" w:rsidP="009B4739">
      <w:pPr>
        <w:rPr>
          <w:rFonts w:ascii="Times New Roman" w:hAnsi="Times New Roman" w:cs="Times New Roman"/>
          <w:color w:val="00000A"/>
          <w:sz w:val="24"/>
          <w:szCs w:val="24"/>
        </w:rPr>
      </w:pPr>
    </w:p>
    <w:p w:rsidR="009B4739" w:rsidRDefault="009B4739" w:rsidP="00BA21A3">
      <w:pPr>
        <w:pStyle w:val="14"/>
        <w:rPr>
          <w:rFonts w:ascii="Times New Roman" w:hAnsi="Times New Roman"/>
          <w:lang w:val="ru-RU"/>
        </w:rPr>
      </w:pPr>
    </w:p>
    <w:sectPr w:rsidR="009B4739" w:rsidSect="0069791F">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08FB" w:rsidRDefault="007308FB" w:rsidP="006B2814">
      <w:pPr>
        <w:spacing w:after="0" w:line="240" w:lineRule="auto"/>
      </w:pPr>
      <w:r>
        <w:separator/>
      </w:r>
    </w:p>
  </w:endnote>
  <w:endnote w:type="continuationSeparator" w:id="0">
    <w:p w:rsidR="007308FB" w:rsidRDefault="007308FB" w:rsidP="006B2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tsaah">
    <w:altName w:val="Arial"/>
    <w:charset w:val="00"/>
    <w:family w:val="swiss"/>
    <w:pitch w:val="variable"/>
    <w:sig w:usb0="00008003" w:usb1="00000000" w:usb2="00000000" w:usb3="00000000" w:csb0="00000001" w:csb1="00000000"/>
  </w:font>
  <w:font w:name="Swis721 Cn BT">
    <w:altName w:val="Calibri"/>
    <w:charset w:val="00"/>
    <w:family w:val="swiss"/>
    <w:pitch w:val="variable"/>
    <w:sig w:usb0="00000087" w:usb1="00000000" w:usb2="00000000" w:usb3="00000000" w:csb0="0000001B"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PT Sans">
    <w:altName w:val="Corbel"/>
    <w:charset w:val="CC"/>
    <w:family w:val="swiss"/>
    <w:pitch w:val="variable"/>
    <w:sig w:usb0="00000001" w:usb1="5000204B" w:usb2="0000000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08FB" w:rsidRDefault="007308FB" w:rsidP="006B2814">
      <w:pPr>
        <w:spacing w:after="0" w:line="240" w:lineRule="auto"/>
      </w:pPr>
      <w:r>
        <w:separator/>
      </w:r>
    </w:p>
  </w:footnote>
  <w:footnote w:type="continuationSeparator" w:id="0">
    <w:p w:rsidR="007308FB" w:rsidRDefault="007308FB" w:rsidP="006B28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B478C"/>
    <w:multiLevelType w:val="hybridMultilevel"/>
    <w:tmpl w:val="0B5C35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AA474F3"/>
    <w:multiLevelType w:val="hybridMultilevel"/>
    <w:tmpl w:val="D73CB968"/>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C1059E9"/>
    <w:multiLevelType w:val="hybridMultilevel"/>
    <w:tmpl w:val="17E4FCAC"/>
    <w:lvl w:ilvl="0" w:tplc="FFFFFFFF">
      <w:start w:val="1"/>
      <w:numFmt w:val="bullet"/>
      <w:lvlText w:val="-"/>
      <w:lvlJc w:val="left"/>
      <w:pPr>
        <w:ind w:left="1080" w:hanging="360"/>
      </w:pPr>
      <w:rPr>
        <w:rFonts w:ascii="Utsaah" w:hAnsi="Utsaah"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275F1B5A"/>
    <w:multiLevelType w:val="hybridMultilevel"/>
    <w:tmpl w:val="1E94667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E83161A"/>
    <w:multiLevelType w:val="hybridMultilevel"/>
    <w:tmpl w:val="183898A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5664DD5"/>
    <w:multiLevelType w:val="hybridMultilevel"/>
    <w:tmpl w:val="57F47F0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B7F44A3"/>
    <w:multiLevelType w:val="multilevel"/>
    <w:tmpl w:val="3B7F44A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CB64F83"/>
    <w:multiLevelType w:val="multilevel"/>
    <w:tmpl w:val="3CB64F8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D2F6462"/>
    <w:multiLevelType w:val="hybridMultilevel"/>
    <w:tmpl w:val="8A346760"/>
    <w:lvl w:ilvl="0" w:tplc="A3A43740">
      <w:start w:val="1"/>
      <w:numFmt w:val="bullet"/>
      <w:lvlText w:val=""/>
      <w:lvlJc w:val="left"/>
      <w:pPr>
        <w:ind w:left="2911" w:hanging="360"/>
      </w:pPr>
      <w:rPr>
        <w:rFonts w:ascii="Symbol" w:hAnsi="Symbol" w:hint="default"/>
      </w:rPr>
    </w:lvl>
    <w:lvl w:ilvl="1" w:tplc="04190003" w:tentative="1">
      <w:start w:val="1"/>
      <w:numFmt w:val="bullet"/>
      <w:lvlText w:val="o"/>
      <w:lvlJc w:val="left"/>
      <w:pPr>
        <w:ind w:left="3631" w:hanging="360"/>
      </w:pPr>
      <w:rPr>
        <w:rFonts w:ascii="Courier New" w:hAnsi="Courier New" w:cs="Courier New" w:hint="default"/>
      </w:rPr>
    </w:lvl>
    <w:lvl w:ilvl="2" w:tplc="04190005" w:tentative="1">
      <w:start w:val="1"/>
      <w:numFmt w:val="bullet"/>
      <w:lvlText w:val=""/>
      <w:lvlJc w:val="left"/>
      <w:pPr>
        <w:ind w:left="4351" w:hanging="360"/>
      </w:pPr>
      <w:rPr>
        <w:rFonts w:ascii="Wingdings" w:hAnsi="Wingdings" w:hint="default"/>
      </w:rPr>
    </w:lvl>
    <w:lvl w:ilvl="3" w:tplc="04190001" w:tentative="1">
      <w:start w:val="1"/>
      <w:numFmt w:val="bullet"/>
      <w:lvlText w:val=""/>
      <w:lvlJc w:val="left"/>
      <w:pPr>
        <w:ind w:left="5071" w:hanging="360"/>
      </w:pPr>
      <w:rPr>
        <w:rFonts w:ascii="Symbol" w:hAnsi="Symbol" w:hint="default"/>
      </w:rPr>
    </w:lvl>
    <w:lvl w:ilvl="4" w:tplc="04190003" w:tentative="1">
      <w:start w:val="1"/>
      <w:numFmt w:val="bullet"/>
      <w:lvlText w:val="o"/>
      <w:lvlJc w:val="left"/>
      <w:pPr>
        <w:ind w:left="5791" w:hanging="360"/>
      </w:pPr>
      <w:rPr>
        <w:rFonts w:ascii="Courier New" w:hAnsi="Courier New" w:cs="Courier New" w:hint="default"/>
      </w:rPr>
    </w:lvl>
    <w:lvl w:ilvl="5" w:tplc="04190005" w:tentative="1">
      <w:start w:val="1"/>
      <w:numFmt w:val="bullet"/>
      <w:lvlText w:val=""/>
      <w:lvlJc w:val="left"/>
      <w:pPr>
        <w:ind w:left="6511" w:hanging="360"/>
      </w:pPr>
      <w:rPr>
        <w:rFonts w:ascii="Wingdings" w:hAnsi="Wingdings" w:hint="default"/>
      </w:rPr>
    </w:lvl>
    <w:lvl w:ilvl="6" w:tplc="04190001" w:tentative="1">
      <w:start w:val="1"/>
      <w:numFmt w:val="bullet"/>
      <w:lvlText w:val=""/>
      <w:lvlJc w:val="left"/>
      <w:pPr>
        <w:ind w:left="7231" w:hanging="360"/>
      </w:pPr>
      <w:rPr>
        <w:rFonts w:ascii="Symbol" w:hAnsi="Symbol" w:hint="default"/>
      </w:rPr>
    </w:lvl>
    <w:lvl w:ilvl="7" w:tplc="04190003" w:tentative="1">
      <w:start w:val="1"/>
      <w:numFmt w:val="bullet"/>
      <w:lvlText w:val="o"/>
      <w:lvlJc w:val="left"/>
      <w:pPr>
        <w:ind w:left="7951" w:hanging="360"/>
      </w:pPr>
      <w:rPr>
        <w:rFonts w:ascii="Courier New" w:hAnsi="Courier New" w:cs="Courier New" w:hint="default"/>
      </w:rPr>
    </w:lvl>
    <w:lvl w:ilvl="8" w:tplc="04190005" w:tentative="1">
      <w:start w:val="1"/>
      <w:numFmt w:val="bullet"/>
      <w:lvlText w:val=""/>
      <w:lvlJc w:val="left"/>
      <w:pPr>
        <w:ind w:left="8671" w:hanging="360"/>
      </w:pPr>
      <w:rPr>
        <w:rFonts w:ascii="Wingdings" w:hAnsi="Wingdings" w:hint="default"/>
      </w:rPr>
    </w:lvl>
  </w:abstractNum>
  <w:abstractNum w:abstractNumId="9" w15:restartNumberingAfterBreak="0">
    <w:nsid w:val="415361AF"/>
    <w:multiLevelType w:val="hybridMultilevel"/>
    <w:tmpl w:val="83D86878"/>
    <w:lvl w:ilvl="0" w:tplc="FFFFFFFF">
      <w:start w:val="1"/>
      <w:numFmt w:val="bullet"/>
      <w:lvlText w:val="-"/>
      <w:lvlJc w:val="left"/>
      <w:pPr>
        <w:ind w:left="720" w:hanging="360"/>
      </w:pPr>
      <w:rPr>
        <w:rFonts w:ascii="Utsaah" w:hAnsi="Utsaah"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59411CB"/>
    <w:multiLevelType w:val="multilevel"/>
    <w:tmpl w:val="459411CB"/>
    <w:lvl w:ilvl="0">
      <w:start w:val="1"/>
      <w:numFmt w:val="decimal"/>
      <w:lvlText w:val="%1."/>
      <w:lvlJc w:val="left"/>
      <w:pPr>
        <w:ind w:left="1429" w:hanging="360"/>
      </w:pPr>
      <w:rPr>
        <w:i w:val="0"/>
        <w:iCs/>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15:restartNumberingAfterBreak="0">
    <w:nsid w:val="49354868"/>
    <w:multiLevelType w:val="hybridMultilevel"/>
    <w:tmpl w:val="F9C80A26"/>
    <w:lvl w:ilvl="0" w:tplc="B022BA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D2B1F94"/>
    <w:multiLevelType w:val="hybridMultilevel"/>
    <w:tmpl w:val="6B6098D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4B142FA"/>
    <w:multiLevelType w:val="hybridMultilevel"/>
    <w:tmpl w:val="5F40AAEE"/>
    <w:lvl w:ilvl="0" w:tplc="D95C564A">
      <w:start w:val="1"/>
      <w:numFmt w:val="bullet"/>
      <w:lvlText w:val="-"/>
      <w:lvlJc w:val="left"/>
      <w:pPr>
        <w:ind w:left="1429" w:hanging="360"/>
      </w:pPr>
      <w:rPr>
        <w:rFonts w:ascii="Swis721 Cn BT" w:hAnsi="Swis721 Cn B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74942EB"/>
    <w:multiLevelType w:val="hybridMultilevel"/>
    <w:tmpl w:val="00A8918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BF5726E"/>
    <w:multiLevelType w:val="hybridMultilevel"/>
    <w:tmpl w:val="512A10E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6BC5414"/>
    <w:multiLevelType w:val="hybridMultilevel"/>
    <w:tmpl w:val="902EDF68"/>
    <w:lvl w:ilvl="0" w:tplc="A3A4374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7"/>
  </w:num>
  <w:num w:numId="4">
    <w:abstractNumId w:val="8"/>
  </w:num>
  <w:num w:numId="5">
    <w:abstractNumId w:val="15"/>
  </w:num>
  <w:num w:numId="6">
    <w:abstractNumId w:val="1"/>
  </w:num>
  <w:num w:numId="7">
    <w:abstractNumId w:val="14"/>
  </w:num>
  <w:num w:numId="8">
    <w:abstractNumId w:val="4"/>
  </w:num>
  <w:num w:numId="9">
    <w:abstractNumId w:val="3"/>
  </w:num>
  <w:num w:numId="10">
    <w:abstractNumId w:val="13"/>
  </w:num>
  <w:num w:numId="11">
    <w:abstractNumId w:val="16"/>
  </w:num>
  <w:num w:numId="12">
    <w:abstractNumId w:val="0"/>
  </w:num>
  <w:num w:numId="13">
    <w:abstractNumId w:val="12"/>
  </w:num>
  <w:num w:numId="14">
    <w:abstractNumId w:val="11"/>
  </w:num>
  <w:num w:numId="15">
    <w:abstractNumId w:val="5"/>
  </w:num>
  <w:num w:numId="16">
    <w:abstractNumId w:val="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38F"/>
    <w:rsid w:val="00020529"/>
    <w:rsid w:val="00022E17"/>
    <w:rsid w:val="00052219"/>
    <w:rsid w:val="000705FD"/>
    <w:rsid w:val="000A1BB4"/>
    <w:rsid w:val="000A4AC1"/>
    <w:rsid w:val="000E1671"/>
    <w:rsid w:val="00113F6C"/>
    <w:rsid w:val="00210972"/>
    <w:rsid w:val="002865AD"/>
    <w:rsid w:val="002966B6"/>
    <w:rsid w:val="002F3055"/>
    <w:rsid w:val="00320806"/>
    <w:rsid w:val="00323C75"/>
    <w:rsid w:val="00340538"/>
    <w:rsid w:val="00380CFE"/>
    <w:rsid w:val="0042414C"/>
    <w:rsid w:val="00562347"/>
    <w:rsid w:val="005A5A19"/>
    <w:rsid w:val="005C4005"/>
    <w:rsid w:val="006125B0"/>
    <w:rsid w:val="006408A8"/>
    <w:rsid w:val="00662EC5"/>
    <w:rsid w:val="006870E2"/>
    <w:rsid w:val="0069791F"/>
    <w:rsid w:val="006A0E7E"/>
    <w:rsid w:val="006B2814"/>
    <w:rsid w:val="0071038F"/>
    <w:rsid w:val="007308FB"/>
    <w:rsid w:val="00746C9C"/>
    <w:rsid w:val="008510CE"/>
    <w:rsid w:val="0089563A"/>
    <w:rsid w:val="008F6879"/>
    <w:rsid w:val="0091215E"/>
    <w:rsid w:val="009179CD"/>
    <w:rsid w:val="00917C1D"/>
    <w:rsid w:val="00942DBD"/>
    <w:rsid w:val="009B137F"/>
    <w:rsid w:val="009B4739"/>
    <w:rsid w:val="00A0123A"/>
    <w:rsid w:val="00A06892"/>
    <w:rsid w:val="00AE0490"/>
    <w:rsid w:val="00B35C6D"/>
    <w:rsid w:val="00B80E55"/>
    <w:rsid w:val="00B97C5A"/>
    <w:rsid w:val="00BA21A3"/>
    <w:rsid w:val="00BB2F6C"/>
    <w:rsid w:val="00CD053C"/>
    <w:rsid w:val="00D05DD2"/>
    <w:rsid w:val="00DF28D4"/>
    <w:rsid w:val="00DF44C4"/>
    <w:rsid w:val="00E918F5"/>
    <w:rsid w:val="00EE19E3"/>
    <w:rsid w:val="00FD3D34"/>
    <w:rsid w:val="00FE4E70"/>
    <w:rsid w:val="00FF3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47A6AE-BD7A-46BF-8894-A7EABB404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qFormat/>
    <w:rsid w:val="006B2814"/>
    <w:pPr>
      <w:spacing w:before="100" w:beforeAutospacing="1" w:after="100" w:afterAutospacing="1" w:line="240" w:lineRule="auto"/>
      <w:jc w:val="center"/>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qFormat/>
    <w:rsid w:val="006B2814"/>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4">
    <w:name w:val="Основной текст Знак"/>
    <w:basedOn w:val="a0"/>
    <w:link w:val="a3"/>
    <w:rsid w:val="006B2814"/>
    <w:rPr>
      <w:rFonts w:ascii="Times New Roman" w:eastAsia="Times New Roman" w:hAnsi="Times New Roman" w:cs="Times New Roman"/>
      <w:sz w:val="24"/>
      <w:szCs w:val="20"/>
      <w:lang w:eastAsia="ru-RU"/>
    </w:rPr>
  </w:style>
  <w:style w:type="character" w:customStyle="1" w:styleId="10">
    <w:name w:val="Заголовок 1 Знак"/>
    <w:basedOn w:val="a0"/>
    <w:link w:val="1"/>
    <w:qFormat/>
    <w:rsid w:val="006B2814"/>
    <w:rPr>
      <w:rFonts w:ascii="Times New Roman" w:eastAsia="Times New Roman" w:hAnsi="Times New Roman" w:cs="Times New Roman"/>
      <w:b/>
      <w:bCs/>
      <w:kern w:val="36"/>
      <w:sz w:val="24"/>
      <w:szCs w:val="24"/>
      <w:lang w:eastAsia="ru-RU"/>
    </w:rPr>
  </w:style>
  <w:style w:type="paragraph" w:styleId="a5">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uiPriority w:val="99"/>
    <w:unhideWhenUsed/>
    <w:qFormat/>
    <w:rsid w:val="006B2814"/>
    <w:pPr>
      <w:spacing w:after="200" w:line="276" w:lineRule="auto"/>
    </w:pPr>
    <w:rPr>
      <w:rFonts w:ascii="Times New Roman" w:eastAsia="Times New Roman" w:hAnsi="Times New Roman" w:cs="Times New Roman"/>
      <w:sz w:val="24"/>
      <w:szCs w:val="24"/>
      <w:lang w:eastAsia="ru-RU"/>
    </w:rPr>
  </w:style>
  <w:style w:type="paragraph" w:styleId="a6">
    <w:name w:val="No Spacing"/>
    <w:link w:val="a7"/>
    <w:uiPriority w:val="1"/>
    <w:qFormat/>
    <w:rsid w:val="006B2814"/>
    <w:pPr>
      <w:spacing w:after="0" w:line="240" w:lineRule="auto"/>
    </w:pPr>
    <w:rPr>
      <w:rFonts w:ascii="Calibri" w:eastAsia="Times New Roman" w:hAnsi="Calibri" w:cs="Times New Roman"/>
      <w:lang w:eastAsia="ru-RU"/>
    </w:rPr>
  </w:style>
  <w:style w:type="character" w:customStyle="1" w:styleId="a7">
    <w:name w:val="Без интервала Знак"/>
    <w:link w:val="a6"/>
    <w:uiPriority w:val="1"/>
    <w:locked/>
    <w:rsid w:val="006B2814"/>
    <w:rPr>
      <w:rFonts w:ascii="Calibri" w:eastAsia="Times New Roman" w:hAnsi="Calibri" w:cs="Times New Roman"/>
      <w:lang w:eastAsia="ru-RU"/>
    </w:rPr>
  </w:style>
  <w:style w:type="character" w:styleId="a8">
    <w:name w:val="Hyperlink"/>
    <w:basedOn w:val="a0"/>
    <w:uiPriority w:val="99"/>
    <w:unhideWhenUsed/>
    <w:qFormat/>
    <w:rsid w:val="006B2814"/>
    <w:rPr>
      <w:color w:val="0563C1" w:themeColor="hyperlink"/>
      <w:u w:val="single"/>
    </w:rPr>
  </w:style>
  <w:style w:type="paragraph" w:styleId="11">
    <w:name w:val="toc 1"/>
    <w:basedOn w:val="a"/>
    <w:next w:val="a"/>
    <w:autoRedefine/>
    <w:uiPriority w:val="39"/>
    <w:unhideWhenUsed/>
    <w:rsid w:val="006B2814"/>
    <w:pPr>
      <w:tabs>
        <w:tab w:val="right" w:leader="dot" w:pos="9639"/>
      </w:tabs>
      <w:spacing w:before="120" w:after="0" w:line="276" w:lineRule="auto"/>
    </w:pPr>
    <w:rPr>
      <w:rFonts w:ascii="Times New Roman" w:hAnsi="Times New Roman" w:cs="Times New Roman"/>
      <w:b/>
      <w:bCs/>
      <w:noProof/>
      <w:sz w:val="24"/>
      <w:szCs w:val="24"/>
    </w:rPr>
  </w:style>
  <w:style w:type="paragraph" w:styleId="2">
    <w:name w:val="toc 2"/>
    <w:basedOn w:val="a"/>
    <w:next w:val="a"/>
    <w:autoRedefine/>
    <w:uiPriority w:val="39"/>
    <w:unhideWhenUsed/>
    <w:rsid w:val="006B2814"/>
    <w:pPr>
      <w:tabs>
        <w:tab w:val="right" w:leader="dot" w:pos="9639"/>
      </w:tabs>
      <w:spacing w:before="120" w:after="0" w:line="240" w:lineRule="auto"/>
      <w:ind w:left="240"/>
    </w:pPr>
    <w:rPr>
      <w:rFonts w:ascii="Times New Roman" w:eastAsia="Times New Roman" w:hAnsi="Times New Roman" w:cs="Times New Roman"/>
      <w:i/>
      <w:iCs/>
      <w:noProof/>
      <w:sz w:val="24"/>
      <w:szCs w:val="24"/>
      <w:lang w:eastAsia="ru-RU"/>
    </w:rPr>
  </w:style>
  <w:style w:type="character" w:styleId="a9">
    <w:name w:val="FollowedHyperlink"/>
    <w:basedOn w:val="a0"/>
    <w:uiPriority w:val="99"/>
    <w:semiHidden/>
    <w:unhideWhenUsed/>
    <w:rsid w:val="006B2814"/>
    <w:rPr>
      <w:color w:val="954F72" w:themeColor="followedHyperlink"/>
      <w:u w:val="single"/>
    </w:rPr>
  </w:style>
  <w:style w:type="paragraph" w:styleId="aa">
    <w:name w:val="List Paragraph"/>
    <w:aliases w:val="Этапы,Содержание. 2 уровень,List Paragraph"/>
    <w:basedOn w:val="a"/>
    <w:link w:val="ab"/>
    <w:qFormat/>
    <w:rsid w:val="006B2814"/>
    <w:pPr>
      <w:spacing w:after="0" w:line="240" w:lineRule="auto"/>
      <w:ind w:left="720"/>
      <w:contextualSpacing/>
    </w:pPr>
  </w:style>
  <w:style w:type="character" w:customStyle="1" w:styleId="ab">
    <w:name w:val="Абзац списка Знак"/>
    <w:aliases w:val="Этапы Знак,Содержание. 2 уровень Знак,List Paragraph Знак"/>
    <w:link w:val="aa"/>
    <w:qFormat/>
    <w:locked/>
    <w:rsid w:val="006B2814"/>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qFormat/>
    <w:rsid w:val="006B2814"/>
    <w:pPr>
      <w:spacing w:after="0" w:line="240" w:lineRule="auto"/>
    </w:pPr>
    <w:rPr>
      <w:rFonts w:ascii="Times New Roman" w:eastAsia="Times New Roman" w:hAnsi="Times New Roman" w:cs="Times New Roman"/>
      <w:sz w:val="20"/>
      <w:szCs w:val="20"/>
      <w:lang w:val="x-none" w:eastAsia="x-none"/>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qFormat/>
    <w:rsid w:val="006B2814"/>
    <w:rPr>
      <w:rFonts w:ascii="Times New Roman" w:eastAsia="Times New Roman" w:hAnsi="Times New Roman" w:cs="Times New Roman"/>
      <w:sz w:val="20"/>
      <w:szCs w:val="20"/>
      <w:lang w:val="x-none" w:eastAsia="x-none"/>
    </w:rPr>
  </w:style>
  <w:style w:type="character" w:styleId="ae">
    <w:name w:val="footnote reference"/>
    <w:aliases w:val="Знак сноски-FN,Ciae niinee-FN,AЗнак сноски зел"/>
    <w:link w:val="12"/>
    <w:uiPriority w:val="99"/>
    <w:qFormat/>
    <w:rsid w:val="006B2814"/>
    <w:rPr>
      <w:rFonts w:cs="Times New Roman"/>
      <w:vertAlign w:val="superscript"/>
    </w:rPr>
  </w:style>
  <w:style w:type="paragraph" w:customStyle="1" w:styleId="TableParagraph">
    <w:name w:val="Table Paragraph"/>
    <w:basedOn w:val="a"/>
    <w:qFormat/>
    <w:rsid w:val="006B2814"/>
    <w:pPr>
      <w:widowControl w:val="0"/>
      <w:autoSpaceDE w:val="0"/>
      <w:autoSpaceDN w:val="0"/>
      <w:spacing w:after="0" w:line="240" w:lineRule="auto"/>
    </w:pPr>
    <w:rPr>
      <w:rFonts w:ascii="Times New Roman" w:eastAsia="Times New Roman" w:hAnsi="Times New Roman" w:cs="Times New Roman"/>
    </w:rPr>
  </w:style>
  <w:style w:type="character" w:styleId="af">
    <w:name w:val="Emphasis"/>
    <w:qFormat/>
    <w:rsid w:val="006B2814"/>
    <w:rPr>
      <w:rFonts w:ascii="Times New Roman" w:hAnsi="Times New Roman" w:cs="Times New Roman" w:hint="default"/>
      <w:i/>
      <w:iCs w:val="0"/>
    </w:rPr>
  </w:style>
  <w:style w:type="paragraph" w:customStyle="1" w:styleId="13">
    <w:name w:val="Обычный (веб)1"/>
    <w:basedOn w:val="a"/>
    <w:next w:val="a5"/>
    <w:qFormat/>
    <w:rsid w:val="006B2814"/>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14">
    <w:name w:val="Раздел 1"/>
    <w:basedOn w:val="1"/>
    <w:link w:val="15"/>
    <w:qFormat/>
    <w:rsid w:val="006B2814"/>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0">
    <w:name w:val="Раздел 1.1"/>
    <w:basedOn w:val="af0"/>
    <w:link w:val="111"/>
    <w:qFormat/>
    <w:rsid w:val="006B2814"/>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5">
    <w:name w:val="Раздел 1 Знак"/>
    <w:basedOn w:val="10"/>
    <w:link w:val="14"/>
    <w:qFormat/>
    <w:rsid w:val="006B2814"/>
    <w:rPr>
      <w:rFonts w:ascii="Times New Roman Полужирный" w:eastAsia="Segoe UI" w:hAnsi="Times New Roman Полужирный" w:cs="Times New Roman"/>
      <w:b/>
      <w:bCs/>
      <w:caps/>
      <w:kern w:val="32"/>
      <w:sz w:val="24"/>
      <w:szCs w:val="24"/>
      <w:lang w:val="x-none" w:eastAsia="x-none"/>
    </w:rPr>
  </w:style>
  <w:style w:type="character" w:customStyle="1" w:styleId="111">
    <w:name w:val="Раздел 1.1 Знак"/>
    <w:basedOn w:val="af1"/>
    <w:link w:val="110"/>
    <w:qFormat/>
    <w:rsid w:val="006B2814"/>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customStyle="1" w:styleId="12">
    <w:name w:val="Знак сноски1"/>
    <w:basedOn w:val="a"/>
    <w:link w:val="ae"/>
    <w:uiPriority w:val="99"/>
    <w:qFormat/>
    <w:rsid w:val="006B2814"/>
    <w:pPr>
      <w:spacing w:after="0" w:line="240" w:lineRule="auto"/>
    </w:pPr>
    <w:rPr>
      <w:rFonts w:cs="Times New Roman"/>
      <w:vertAlign w:val="superscript"/>
    </w:rPr>
  </w:style>
  <w:style w:type="paragraph" w:styleId="af0">
    <w:name w:val="Subtitle"/>
    <w:basedOn w:val="a"/>
    <w:next w:val="a"/>
    <w:link w:val="af1"/>
    <w:uiPriority w:val="11"/>
    <w:qFormat/>
    <w:rsid w:val="006B2814"/>
    <w:pPr>
      <w:numPr>
        <w:ilvl w:val="1"/>
      </w:numPr>
    </w:pPr>
    <w:rPr>
      <w:rFonts w:eastAsiaTheme="minorEastAsia"/>
      <w:color w:val="5A5A5A" w:themeColor="text1" w:themeTint="A5"/>
      <w:spacing w:val="15"/>
    </w:rPr>
  </w:style>
  <w:style w:type="character" w:customStyle="1" w:styleId="af1">
    <w:name w:val="Подзаголовок Знак"/>
    <w:basedOn w:val="a0"/>
    <w:link w:val="af0"/>
    <w:uiPriority w:val="11"/>
    <w:rsid w:val="006B2814"/>
    <w:rPr>
      <w:rFonts w:eastAsiaTheme="minorEastAsia"/>
      <w:color w:val="5A5A5A" w:themeColor="text1" w:themeTint="A5"/>
      <w:spacing w:val="15"/>
    </w:rPr>
  </w:style>
  <w:style w:type="paragraph" w:styleId="af2">
    <w:name w:val="annotation text"/>
    <w:basedOn w:val="a"/>
    <w:link w:val="af3"/>
    <w:uiPriority w:val="99"/>
    <w:semiHidden/>
    <w:unhideWhenUsed/>
    <w:rsid w:val="00052219"/>
    <w:pPr>
      <w:spacing w:line="240" w:lineRule="auto"/>
    </w:pPr>
    <w:rPr>
      <w:sz w:val="20"/>
      <w:szCs w:val="20"/>
    </w:rPr>
  </w:style>
  <w:style w:type="character" w:customStyle="1" w:styleId="af3">
    <w:name w:val="Текст примечания Знак"/>
    <w:basedOn w:val="a0"/>
    <w:link w:val="af2"/>
    <w:uiPriority w:val="99"/>
    <w:semiHidden/>
    <w:rsid w:val="00052219"/>
    <w:rPr>
      <w:sz w:val="20"/>
      <w:szCs w:val="20"/>
    </w:rPr>
  </w:style>
  <w:style w:type="paragraph" w:styleId="af4">
    <w:name w:val="annotation subject"/>
    <w:basedOn w:val="af2"/>
    <w:next w:val="af2"/>
    <w:link w:val="af5"/>
    <w:uiPriority w:val="99"/>
    <w:unhideWhenUsed/>
    <w:rsid w:val="00052219"/>
    <w:pPr>
      <w:spacing w:after="0"/>
    </w:pPr>
    <w:rPr>
      <w:b/>
      <w:bCs/>
    </w:rPr>
  </w:style>
  <w:style w:type="character" w:customStyle="1" w:styleId="af5">
    <w:name w:val="Тема примечания Знак"/>
    <w:basedOn w:val="af3"/>
    <w:link w:val="af4"/>
    <w:uiPriority w:val="99"/>
    <w:rsid w:val="0005221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67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nanium.ru/read?id=44093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15</Pages>
  <Words>2375</Words>
  <Characters>13540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20</cp:revision>
  <dcterms:created xsi:type="dcterms:W3CDTF">2025-09-16T11:22:00Z</dcterms:created>
  <dcterms:modified xsi:type="dcterms:W3CDTF">2025-10-14T05:59:00Z</dcterms:modified>
</cp:coreProperties>
</file>